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728" w:rsidRPr="00901D60" w:rsidRDefault="006F2728" w:rsidP="006F2728">
      <w:pPr>
        <w:spacing w:after="0" w:line="240" w:lineRule="auto"/>
        <w:jc w:val="center"/>
        <w:rPr>
          <w:rFonts w:ascii="Tahoma" w:hAnsi="Tahoma" w:cs="Tahoma"/>
          <w:b/>
          <w:color w:val="FF0000"/>
          <w:sz w:val="24"/>
          <w:szCs w:val="24"/>
        </w:rPr>
      </w:pPr>
    </w:p>
    <w:p w:rsidR="00DE5023" w:rsidRDefault="00DE5023" w:rsidP="00FB5122">
      <w:pPr>
        <w:spacing w:after="0" w:line="240" w:lineRule="auto"/>
        <w:rPr>
          <w:rFonts w:ascii="Tahoma" w:hAnsi="Tahoma" w:cs="Tahoma"/>
          <w:b/>
          <w:color w:val="17365D" w:themeColor="text2" w:themeShade="BF"/>
          <w:sz w:val="24"/>
          <w:szCs w:val="24"/>
        </w:rPr>
      </w:pPr>
      <w:r>
        <w:rPr>
          <w:rFonts w:ascii="Tahoma" w:hAnsi="Tahoma" w:cs="Tahoma"/>
          <w:b/>
          <w:color w:val="17365D" w:themeColor="text2" w:themeShade="BF"/>
          <w:sz w:val="24"/>
          <w:szCs w:val="24"/>
        </w:rPr>
        <w:t>Please use this form to nominate your child for the</w:t>
      </w:r>
      <w:r w:rsidR="0018017B" w:rsidRPr="00901D60">
        <w:rPr>
          <w:rFonts w:ascii="Tahoma" w:hAnsi="Tahoma" w:cs="Tahoma"/>
          <w:b/>
          <w:color w:val="17365D" w:themeColor="text2" w:themeShade="BF"/>
          <w:sz w:val="24"/>
          <w:szCs w:val="24"/>
        </w:rPr>
        <w:t xml:space="preserve"> 2023-25 Sport Aid Academy</w:t>
      </w:r>
      <w:r w:rsidR="00FB5122" w:rsidRPr="00901D60">
        <w:rPr>
          <w:rFonts w:ascii="Tahoma" w:hAnsi="Tahoma" w:cs="Tahoma"/>
          <w:b/>
          <w:color w:val="17365D" w:themeColor="text2" w:themeShade="BF"/>
          <w:sz w:val="24"/>
          <w:szCs w:val="24"/>
        </w:rPr>
        <w:t xml:space="preserve">. </w:t>
      </w:r>
    </w:p>
    <w:p w:rsidR="00DE5023" w:rsidRDefault="00DE5023" w:rsidP="00FB5122">
      <w:pPr>
        <w:spacing w:after="0" w:line="240" w:lineRule="auto"/>
        <w:rPr>
          <w:rFonts w:ascii="Tahoma" w:hAnsi="Tahoma" w:cs="Tahoma"/>
          <w:b/>
          <w:color w:val="17365D" w:themeColor="text2" w:themeShade="BF"/>
          <w:sz w:val="24"/>
          <w:szCs w:val="24"/>
        </w:rPr>
      </w:pPr>
    </w:p>
    <w:p w:rsidR="00DE5023" w:rsidRDefault="00DE5023" w:rsidP="00FB5122">
      <w:pPr>
        <w:spacing w:after="0" w:line="240" w:lineRule="auto"/>
        <w:rPr>
          <w:rFonts w:ascii="Tahoma" w:hAnsi="Tahoma" w:cs="Tahoma"/>
          <w:b/>
          <w:color w:val="17365D" w:themeColor="text2" w:themeShade="BF"/>
          <w:sz w:val="24"/>
          <w:szCs w:val="24"/>
        </w:rPr>
      </w:pPr>
      <w:r>
        <w:rPr>
          <w:rFonts w:ascii="Tahoma" w:hAnsi="Tahoma" w:cs="Tahoma"/>
          <w:b/>
          <w:color w:val="17365D" w:themeColor="text2" w:themeShade="BF"/>
          <w:sz w:val="24"/>
          <w:szCs w:val="24"/>
        </w:rPr>
        <w:t xml:space="preserve">Please read the FAQ’s below before sending this form back. </w:t>
      </w:r>
    </w:p>
    <w:p w:rsidR="00DE5023" w:rsidRDefault="00DE5023" w:rsidP="00FB5122">
      <w:pPr>
        <w:spacing w:after="0" w:line="240" w:lineRule="auto"/>
        <w:rPr>
          <w:rFonts w:ascii="Tahoma" w:hAnsi="Tahoma" w:cs="Tahoma"/>
          <w:b/>
          <w:color w:val="17365D" w:themeColor="text2" w:themeShade="BF"/>
          <w:sz w:val="24"/>
          <w:szCs w:val="24"/>
        </w:rPr>
      </w:pPr>
    </w:p>
    <w:p w:rsidR="00FB5122" w:rsidRPr="00901D60" w:rsidRDefault="00DE5023" w:rsidP="00FB5122">
      <w:pPr>
        <w:spacing w:after="0" w:line="240" w:lineRule="auto"/>
        <w:rPr>
          <w:rFonts w:ascii="Tahoma" w:hAnsi="Tahoma" w:cs="Tahoma"/>
          <w:b/>
          <w:color w:val="17365D" w:themeColor="text2" w:themeShade="BF"/>
          <w:sz w:val="24"/>
          <w:szCs w:val="24"/>
        </w:rPr>
      </w:pPr>
      <w:r>
        <w:rPr>
          <w:rFonts w:ascii="Tahoma" w:hAnsi="Tahoma" w:cs="Tahoma"/>
          <w:b/>
          <w:color w:val="17365D" w:themeColor="text2" w:themeShade="BF"/>
          <w:sz w:val="24"/>
          <w:szCs w:val="24"/>
        </w:rPr>
        <w:t xml:space="preserve">Should you have any further questions </w:t>
      </w:r>
      <w:r w:rsidR="002F1B96" w:rsidRPr="00901D60">
        <w:rPr>
          <w:rFonts w:ascii="Tahoma" w:hAnsi="Tahoma" w:cs="Tahoma"/>
          <w:b/>
          <w:color w:val="17365D" w:themeColor="text2" w:themeShade="BF"/>
          <w:sz w:val="24"/>
          <w:szCs w:val="24"/>
        </w:rPr>
        <w:t xml:space="preserve">please do make contact with Paul Jones </w:t>
      </w:r>
      <w:r w:rsidR="00625133">
        <w:rPr>
          <w:rFonts w:ascii="Tahoma" w:hAnsi="Tahoma" w:cs="Tahoma"/>
          <w:b/>
          <w:color w:val="17365D" w:themeColor="text2" w:themeShade="BF"/>
          <w:sz w:val="24"/>
          <w:szCs w:val="24"/>
        </w:rPr>
        <w:t>(</w:t>
      </w:r>
      <w:hyperlink r:id="rId7" w:history="1">
        <w:r w:rsidR="00625133" w:rsidRPr="00CE273D">
          <w:rPr>
            <w:rStyle w:val="Hyperlink"/>
            <w:rFonts w:ascii="Tahoma" w:hAnsi="Tahoma" w:cs="Tahoma"/>
            <w:b/>
            <w:sz w:val="24"/>
            <w:szCs w:val="24"/>
          </w:rPr>
          <w:t>paul.jones2@gov.im</w:t>
        </w:r>
      </w:hyperlink>
      <w:r w:rsidR="00625133">
        <w:rPr>
          <w:rFonts w:ascii="Tahoma" w:hAnsi="Tahoma" w:cs="Tahoma"/>
          <w:b/>
          <w:color w:val="17365D" w:themeColor="text2" w:themeShade="BF"/>
          <w:sz w:val="24"/>
          <w:szCs w:val="24"/>
        </w:rPr>
        <w:t>)</w:t>
      </w:r>
      <w:r w:rsidR="0018017B" w:rsidRPr="00901D60">
        <w:rPr>
          <w:rFonts w:ascii="Tahoma" w:hAnsi="Tahoma" w:cs="Tahoma"/>
          <w:b/>
          <w:color w:val="17365D" w:themeColor="text2" w:themeShade="BF"/>
          <w:sz w:val="24"/>
          <w:szCs w:val="24"/>
        </w:rPr>
        <w:t>.</w:t>
      </w:r>
    </w:p>
    <w:p w:rsidR="0018017B" w:rsidRPr="00901D60" w:rsidRDefault="0018017B" w:rsidP="00FB5122">
      <w:pPr>
        <w:spacing w:after="0" w:line="240" w:lineRule="auto"/>
        <w:rPr>
          <w:rFonts w:ascii="Tahoma" w:hAnsi="Tahoma" w:cs="Tahoma"/>
          <w:b/>
          <w:color w:val="17365D" w:themeColor="text2" w:themeShade="BF"/>
          <w:sz w:val="24"/>
          <w:szCs w:val="24"/>
        </w:rPr>
      </w:pPr>
    </w:p>
    <w:tbl>
      <w:tblPr>
        <w:tblStyle w:val="TableGrid"/>
        <w:tblW w:w="0" w:type="auto"/>
        <w:tblLook w:val="04A0" w:firstRow="1" w:lastRow="0" w:firstColumn="1" w:lastColumn="0" w:noHBand="0" w:noVBand="1"/>
      </w:tblPr>
      <w:tblGrid>
        <w:gridCol w:w="1209"/>
        <w:gridCol w:w="1295"/>
        <w:gridCol w:w="1594"/>
        <w:gridCol w:w="2313"/>
        <w:gridCol w:w="1788"/>
        <w:gridCol w:w="2257"/>
      </w:tblGrid>
      <w:tr w:rsidR="0018017B" w:rsidTr="00DE5023">
        <w:tc>
          <w:tcPr>
            <w:tcW w:w="1209" w:type="dxa"/>
          </w:tcPr>
          <w:p w:rsidR="0018017B" w:rsidRPr="0018017B" w:rsidRDefault="0018017B" w:rsidP="0018017B">
            <w:pPr>
              <w:jc w:val="center"/>
              <w:rPr>
                <w:rFonts w:ascii="Tahoma" w:hAnsi="Tahoma" w:cs="Tahoma"/>
                <w:b/>
                <w:color w:val="17365D" w:themeColor="text2" w:themeShade="BF"/>
                <w:sz w:val="24"/>
                <w:szCs w:val="24"/>
              </w:rPr>
            </w:pPr>
            <w:r w:rsidRPr="0018017B">
              <w:rPr>
                <w:rFonts w:ascii="Tahoma" w:hAnsi="Tahoma" w:cs="Tahoma"/>
                <w:b/>
                <w:color w:val="17365D" w:themeColor="text2" w:themeShade="BF"/>
                <w:sz w:val="24"/>
                <w:szCs w:val="24"/>
              </w:rPr>
              <w:t>First Name</w:t>
            </w:r>
          </w:p>
        </w:tc>
        <w:tc>
          <w:tcPr>
            <w:tcW w:w="1295" w:type="dxa"/>
          </w:tcPr>
          <w:p w:rsidR="0018017B" w:rsidRPr="0018017B" w:rsidRDefault="0018017B" w:rsidP="0018017B">
            <w:pPr>
              <w:jc w:val="center"/>
              <w:rPr>
                <w:rFonts w:ascii="Tahoma" w:hAnsi="Tahoma" w:cs="Tahoma"/>
                <w:b/>
                <w:color w:val="17365D" w:themeColor="text2" w:themeShade="BF"/>
                <w:sz w:val="24"/>
                <w:szCs w:val="24"/>
              </w:rPr>
            </w:pPr>
            <w:r w:rsidRPr="0018017B">
              <w:rPr>
                <w:rFonts w:ascii="Tahoma" w:hAnsi="Tahoma" w:cs="Tahoma"/>
                <w:b/>
                <w:color w:val="17365D" w:themeColor="text2" w:themeShade="BF"/>
                <w:sz w:val="24"/>
                <w:szCs w:val="24"/>
              </w:rPr>
              <w:t>Surname</w:t>
            </w:r>
          </w:p>
        </w:tc>
        <w:tc>
          <w:tcPr>
            <w:tcW w:w="1594" w:type="dxa"/>
          </w:tcPr>
          <w:p w:rsidR="0018017B" w:rsidRPr="0018017B" w:rsidRDefault="0018017B" w:rsidP="0018017B">
            <w:pPr>
              <w:jc w:val="center"/>
              <w:rPr>
                <w:rFonts w:ascii="Tahoma" w:hAnsi="Tahoma" w:cs="Tahoma"/>
                <w:b/>
                <w:color w:val="17365D" w:themeColor="text2" w:themeShade="BF"/>
                <w:sz w:val="24"/>
                <w:szCs w:val="24"/>
              </w:rPr>
            </w:pPr>
            <w:r w:rsidRPr="0018017B">
              <w:rPr>
                <w:rFonts w:ascii="Tahoma" w:hAnsi="Tahoma" w:cs="Tahoma"/>
                <w:b/>
                <w:color w:val="17365D" w:themeColor="text2" w:themeShade="BF"/>
                <w:sz w:val="24"/>
                <w:szCs w:val="24"/>
              </w:rPr>
              <w:t>Age on 1</w:t>
            </w:r>
            <w:r w:rsidRPr="0018017B">
              <w:rPr>
                <w:rFonts w:ascii="Tahoma" w:hAnsi="Tahoma" w:cs="Tahoma"/>
                <w:b/>
                <w:color w:val="17365D" w:themeColor="text2" w:themeShade="BF"/>
                <w:sz w:val="24"/>
                <w:szCs w:val="24"/>
                <w:vertAlign w:val="superscript"/>
              </w:rPr>
              <w:t>st</w:t>
            </w:r>
            <w:r w:rsidRPr="0018017B">
              <w:rPr>
                <w:rFonts w:ascii="Tahoma" w:hAnsi="Tahoma" w:cs="Tahoma"/>
                <w:b/>
                <w:color w:val="17365D" w:themeColor="text2" w:themeShade="BF"/>
                <w:sz w:val="24"/>
                <w:szCs w:val="24"/>
              </w:rPr>
              <w:t xml:space="preserve"> September 2023</w:t>
            </w:r>
          </w:p>
        </w:tc>
        <w:tc>
          <w:tcPr>
            <w:tcW w:w="2313" w:type="dxa"/>
          </w:tcPr>
          <w:p w:rsidR="0018017B" w:rsidRPr="0018017B" w:rsidRDefault="0018017B" w:rsidP="0018017B">
            <w:pPr>
              <w:jc w:val="center"/>
              <w:rPr>
                <w:rFonts w:ascii="Tahoma" w:hAnsi="Tahoma" w:cs="Tahoma"/>
                <w:b/>
                <w:color w:val="17365D" w:themeColor="text2" w:themeShade="BF"/>
                <w:sz w:val="24"/>
                <w:szCs w:val="24"/>
              </w:rPr>
            </w:pPr>
            <w:r w:rsidRPr="0018017B">
              <w:rPr>
                <w:rFonts w:ascii="Tahoma" w:hAnsi="Tahoma" w:cs="Tahoma"/>
                <w:b/>
                <w:color w:val="17365D" w:themeColor="text2" w:themeShade="BF"/>
                <w:sz w:val="24"/>
                <w:szCs w:val="24"/>
              </w:rPr>
              <w:t>Parent/Guardian Name</w:t>
            </w:r>
          </w:p>
        </w:tc>
        <w:tc>
          <w:tcPr>
            <w:tcW w:w="1788" w:type="dxa"/>
          </w:tcPr>
          <w:p w:rsidR="0018017B" w:rsidRPr="0018017B" w:rsidRDefault="0018017B" w:rsidP="0018017B">
            <w:pPr>
              <w:jc w:val="center"/>
              <w:rPr>
                <w:rFonts w:ascii="Tahoma" w:hAnsi="Tahoma" w:cs="Tahoma"/>
                <w:b/>
                <w:color w:val="17365D" w:themeColor="text2" w:themeShade="BF"/>
                <w:sz w:val="24"/>
                <w:szCs w:val="24"/>
              </w:rPr>
            </w:pPr>
            <w:r w:rsidRPr="0018017B">
              <w:rPr>
                <w:rFonts w:ascii="Tahoma" w:hAnsi="Tahoma" w:cs="Tahoma"/>
                <w:b/>
                <w:color w:val="17365D" w:themeColor="text2" w:themeShade="BF"/>
                <w:sz w:val="24"/>
                <w:szCs w:val="24"/>
              </w:rPr>
              <w:t>Parent Guardian Email</w:t>
            </w:r>
          </w:p>
        </w:tc>
        <w:tc>
          <w:tcPr>
            <w:tcW w:w="2257" w:type="dxa"/>
          </w:tcPr>
          <w:p w:rsidR="0018017B" w:rsidRPr="0018017B" w:rsidRDefault="0018017B" w:rsidP="0018017B">
            <w:pPr>
              <w:jc w:val="center"/>
              <w:rPr>
                <w:rFonts w:ascii="Tahoma" w:hAnsi="Tahoma" w:cs="Tahoma"/>
                <w:b/>
                <w:color w:val="17365D" w:themeColor="text2" w:themeShade="BF"/>
                <w:sz w:val="24"/>
                <w:szCs w:val="24"/>
              </w:rPr>
            </w:pPr>
            <w:r w:rsidRPr="0018017B">
              <w:rPr>
                <w:rFonts w:ascii="Tahoma" w:hAnsi="Tahoma" w:cs="Tahoma"/>
                <w:b/>
                <w:color w:val="17365D" w:themeColor="text2" w:themeShade="BF"/>
                <w:sz w:val="24"/>
                <w:szCs w:val="24"/>
              </w:rPr>
              <w:t>Parent/Guardian Contact number</w:t>
            </w:r>
          </w:p>
        </w:tc>
      </w:tr>
      <w:tr w:rsidR="0018017B" w:rsidTr="00DE5023">
        <w:tc>
          <w:tcPr>
            <w:tcW w:w="1209" w:type="dxa"/>
          </w:tcPr>
          <w:p w:rsidR="0018017B" w:rsidRDefault="0018017B" w:rsidP="00FB5122">
            <w:pPr>
              <w:rPr>
                <w:rFonts w:ascii="Tahoma" w:hAnsi="Tahoma" w:cs="Tahoma"/>
                <w:b/>
                <w:color w:val="17365D" w:themeColor="text2" w:themeShade="BF"/>
                <w:sz w:val="28"/>
                <w:szCs w:val="20"/>
              </w:rPr>
            </w:pPr>
          </w:p>
        </w:tc>
        <w:tc>
          <w:tcPr>
            <w:tcW w:w="1295" w:type="dxa"/>
          </w:tcPr>
          <w:p w:rsidR="0018017B" w:rsidRDefault="0018017B" w:rsidP="00FB5122">
            <w:pPr>
              <w:rPr>
                <w:rFonts w:ascii="Tahoma" w:hAnsi="Tahoma" w:cs="Tahoma"/>
                <w:b/>
                <w:color w:val="17365D" w:themeColor="text2" w:themeShade="BF"/>
                <w:sz w:val="28"/>
                <w:szCs w:val="20"/>
              </w:rPr>
            </w:pPr>
          </w:p>
        </w:tc>
        <w:tc>
          <w:tcPr>
            <w:tcW w:w="1594" w:type="dxa"/>
          </w:tcPr>
          <w:p w:rsidR="0018017B" w:rsidRDefault="0018017B" w:rsidP="00FB5122">
            <w:pPr>
              <w:rPr>
                <w:rFonts w:ascii="Tahoma" w:hAnsi="Tahoma" w:cs="Tahoma"/>
                <w:b/>
                <w:color w:val="17365D" w:themeColor="text2" w:themeShade="BF"/>
                <w:sz w:val="28"/>
                <w:szCs w:val="20"/>
              </w:rPr>
            </w:pPr>
          </w:p>
        </w:tc>
        <w:tc>
          <w:tcPr>
            <w:tcW w:w="2313" w:type="dxa"/>
          </w:tcPr>
          <w:p w:rsidR="0018017B" w:rsidRDefault="0018017B" w:rsidP="00FB5122">
            <w:pPr>
              <w:rPr>
                <w:rFonts w:ascii="Tahoma" w:hAnsi="Tahoma" w:cs="Tahoma"/>
                <w:b/>
                <w:color w:val="17365D" w:themeColor="text2" w:themeShade="BF"/>
                <w:sz w:val="28"/>
                <w:szCs w:val="20"/>
              </w:rPr>
            </w:pPr>
          </w:p>
        </w:tc>
        <w:tc>
          <w:tcPr>
            <w:tcW w:w="1788" w:type="dxa"/>
          </w:tcPr>
          <w:p w:rsidR="0018017B" w:rsidRDefault="0018017B" w:rsidP="00FB5122">
            <w:pPr>
              <w:rPr>
                <w:rFonts w:ascii="Tahoma" w:hAnsi="Tahoma" w:cs="Tahoma"/>
                <w:b/>
                <w:color w:val="17365D" w:themeColor="text2" w:themeShade="BF"/>
                <w:sz w:val="28"/>
                <w:szCs w:val="20"/>
              </w:rPr>
            </w:pPr>
          </w:p>
        </w:tc>
        <w:tc>
          <w:tcPr>
            <w:tcW w:w="2257" w:type="dxa"/>
          </w:tcPr>
          <w:p w:rsidR="0018017B" w:rsidRDefault="0018017B" w:rsidP="00FB5122">
            <w:pPr>
              <w:rPr>
                <w:rFonts w:ascii="Tahoma" w:hAnsi="Tahoma" w:cs="Tahoma"/>
                <w:b/>
                <w:color w:val="17365D" w:themeColor="text2" w:themeShade="BF"/>
                <w:sz w:val="28"/>
                <w:szCs w:val="20"/>
              </w:rPr>
            </w:pPr>
          </w:p>
        </w:tc>
      </w:tr>
    </w:tbl>
    <w:p w:rsidR="0018017B" w:rsidRDefault="0018017B" w:rsidP="00FB5122">
      <w:pPr>
        <w:spacing w:after="0" w:line="240" w:lineRule="auto"/>
        <w:rPr>
          <w:rFonts w:ascii="Tahoma" w:hAnsi="Tahoma" w:cs="Tahoma"/>
          <w:b/>
          <w:color w:val="17365D" w:themeColor="text2" w:themeShade="BF"/>
          <w:sz w:val="28"/>
          <w:szCs w:val="20"/>
        </w:rPr>
      </w:pPr>
      <w:r>
        <w:rPr>
          <w:rFonts w:ascii="Tahoma" w:hAnsi="Tahoma" w:cs="Tahoma"/>
          <w:b/>
          <w:noProof/>
          <w:color w:val="1F497D" w:themeColor="text2"/>
          <w:sz w:val="28"/>
          <w:szCs w:val="20"/>
          <w:lang w:val="en-GB" w:eastAsia="en-GB"/>
        </w:rPr>
        <mc:AlternateContent>
          <mc:Choice Requires="wps">
            <w:drawing>
              <wp:anchor distT="0" distB="0" distL="114300" distR="114300" simplePos="0" relativeHeight="251657216" behindDoc="0" locked="0" layoutInCell="1" allowOverlap="1" wp14:anchorId="0E9D257D" wp14:editId="3DB3E881">
                <wp:simplePos x="0" y="0"/>
                <wp:positionH relativeFrom="column">
                  <wp:posOffset>2010410</wp:posOffset>
                </wp:positionH>
                <wp:positionV relativeFrom="paragraph">
                  <wp:posOffset>194310</wp:posOffset>
                </wp:positionV>
                <wp:extent cx="2094230" cy="274955"/>
                <wp:effectExtent l="0" t="0" r="20320" b="10795"/>
                <wp:wrapNone/>
                <wp:docPr id="7" name="Text Box 7"/>
                <wp:cNvGraphicFramePr/>
                <a:graphic xmlns:a="http://schemas.openxmlformats.org/drawingml/2006/main">
                  <a:graphicData uri="http://schemas.microsoft.com/office/word/2010/wordprocessingShape">
                    <wps:wsp>
                      <wps:cNvSpPr txBox="1"/>
                      <wps:spPr>
                        <a:xfrm>
                          <a:off x="0" y="0"/>
                          <a:ext cx="2094230" cy="274955"/>
                        </a:xfrm>
                        <a:prstGeom prst="rect">
                          <a:avLst/>
                        </a:prstGeom>
                        <a:solidFill>
                          <a:schemeClr val="lt1"/>
                        </a:solidFill>
                        <a:ln w="6350">
                          <a:solidFill>
                            <a:prstClr val="black"/>
                          </a:solidFill>
                        </a:ln>
                      </wps:spPr>
                      <wps:txbx>
                        <w:txbxContent>
                          <w:p w:rsidR="0018017B" w:rsidRDefault="0018017B" w:rsidP="001801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E9D257D" id="_x0000_t202" coordsize="21600,21600" o:spt="202" path="m,l,21600r21600,l21600,xe">
                <v:stroke joinstyle="miter"/>
                <v:path gradientshapeok="t" o:connecttype="rect"/>
              </v:shapetype>
              <v:shape id="Text Box 7" o:spid="_x0000_s1026" type="#_x0000_t202" style="position:absolute;margin-left:158.3pt;margin-top:15.3pt;width:164.9pt;height:21.6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" fillcolor="white [3201]" strokeweight=".5pt">
                <v:textbox>
                  <w:txbxContent>
                    <w:p w:rsidR="0018017B" w:rsidRDefault="0018017B" w:rsidP="0018017B"/>
                  </w:txbxContent>
                </v:textbox>
              </v:shape>
            </w:pict>
          </mc:Fallback>
        </mc:AlternateContent>
      </w:r>
    </w:p>
    <w:p w:rsidR="0018017B" w:rsidRPr="00901D60" w:rsidRDefault="0018017B" w:rsidP="00FB5122">
      <w:pPr>
        <w:spacing w:after="0" w:line="240" w:lineRule="auto"/>
        <w:rPr>
          <w:rFonts w:ascii="Tahoma" w:hAnsi="Tahoma" w:cs="Tahoma"/>
          <w:b/>
          <w:color w:val="17365D" w:themeColor="text2" w:themeShade="BF"/>
          <w:sz w:val="24"/>
          <w:szCs w:val="24"/>
        </w:rPr>
      </w:pPr>
      <w:r w:rsidRPr="00901D60">
        <w:rPr>
          <w:rFonts w:ascii="Tahoma" w:hAnsi="Tahoma" w:cs="Tahoma"/>
          <w:b/>
          <w:color w:val="17365D" w:themeColor="text2" w:themeShade="BF"/>
          <w:sz w:val="24"/>
          <w:szCs w:val="24"/>
        </w:rPr>
        <w:t>Date of completion:</w:t>
      </w:r>
      <w:r w:rsidRPr="00901D60">
        <w:rPr>
          <w:rFonts w:ascii="Tahoma" w:hAnsi="Tahoma" w:cs="Tahoma"/>
          <w:b/>
          <w:noProof/>
          <w:color w:val="1F497D" w:themeColor="text2"/>
          <w:sz w:val="24"/>
          <w:szCs w:val="24"/>
          <w:lang w:val="en-GB" w:eastAsia="en-GB"/>
        </w:rPr>
        <w:t xml:space="preserve"> </w:t>
      </w:r>
    </w:p>
    <w:p w:rsidR="0018017B" w:rsidRDefault="0018017B" w:rsidP="00FB5122">
      <w:pPr>
        <w:spacing w:after="0" w:line="240" w:lineRule="auto"/>
        <w:rPr>
          <w:rFonts w:ascii="Tahoma" w:hAnsi="Tahoma" w:cs="Tahoma"/>
          <w:b/>
          <w:color w:val="17365D" w:themeColor="text2" w:themeShade="BF"/>
          <w:sz w:val="28"/>
          <w:szCs w:val="20"/>
        </w:rPr>
      </w:pPr>
    </w:p>
    <w:p w:rsidR="0018017B" w:rsidRPr="00901D60" w:rsidRDefault="00DE5023" w:rsidP="00FB5122">
      <w:pPr>
        <w:spacing w:after="0" w:line="240" w:lineRule="auto"/>
        <w:rPr>
          <w:rFonts w:ascii="Tahoma" w:hAnsi="Tahoma" w:cs="Tahoma"/>
          <w:b/>
          <w:color w:val="17365D" w:themeColor="text2" w:themeShade="BF"/>
          <w:sz w:val="24"/>
          <w:szCs w:val="24"/>
        </w:rPr>
      </w:pPr>
      <w:r>
        <w:rPr>
          <w:rFonts w:ascii="Tahoma" w:hAnsi="Tahoma" w:cs="Tahoma"/>
          <w:b/>
          <w:color w:val="17365D" w:themeColor="text2" w:themeShade="BF"/>
          <w:sz w:val="24"/>
          <w:szCs w:val="24"/>
        </w:rPr>
        <w:t>Parent signature</w:t>
      </w:r>
      <w:r w:rsidR="0018017B" w:rsidRPr="00901D60">
        <w:rPr>
          <w:rFonts w:ascii="Tahoma" w:hAnsi="Tahoma" w:cs="Tahoma"/>
          <w:b/>
          <w:color w:val="17365D" w:themeColor="text2" w:themeShade="BF"/>
          <w:sz w:val="24"/>
          <w:szCs w:val="24"/>
        </w:rPr>
        <w:t>:</w:t>
      </w:r>
    </w:p>
    <w:p w:rsidR="00FB5122" w:rsidRDefault="0018017B" w:rsidP="0030341A">
      <w:pPr>
        <w:spacing w:after="0" w:line="240" w:lineRule="auto"/>
        <w:jc w:val="center"/>
        <w:rPr>
          <w:rFonts w:ascii="Tahoma" w:hAnsi="Tahoma" w:cs="Tahoma"/>
          <w:b/>
          <w:color w:val="FF0000"/>
          <w:sz w:val="28"/>
          <w:szCs w:val="20"/>
        </w:rPr>
      </w:pPr>
      <w:r>
        <w:rPr>
          <w:rFonts w:ascii="Tahoma" w:hAnsi="Tahoma" w:cs="Tahoma"/>
          <w:b/>
          <w:noProof/>
          <w:color w:val="1F497D" w:themeColor="text2"/>
          <w:sz w:val="28"/>
          <w:szCs w:val="20"/>
          <w:lang w:val="en-GB" w:eastAsia="en-GB"/>
        </w:rPr>
        <mc:AlternateContent>
          <mc:Choice Requires="wps">
            <w:drawing>
              <wp:anchor distT="0" distB="0" distL="114300" distR="114300" simplePos="0" relativeHeight="251659264" behindDoc="0" locked="0" layoutInCell="1" allowOverlap="1" wp14:anchorId="26A5C012" wp14:editId="3FC64483">
                <wp:simplePos x="0" y="0"/>
                <wp:positionH relativeFrom="column">
                  <wp:posOffset>993059</wp:posOffset>
                </wp:positionH>
                <wp:positionV relativeFrom="paragraph">
                  <wp:posOffset>98322</wp:posOffset>
                </wp:positionV>
                <wp:extent cx="4611329" cy="275303"/>
                <wp:effectExtent l="0" t="0" r="18415" b="10795"/>
                <wp:wrapNone/>
                <wp:docPr id="6" name="Text Box 6"/>
                <wp:cNvGraphicFramePr/>
                <a:graphic xmlns:a="http://schemas.openxmlformats.org/drawingml/2006/main">
                  <a:graphicData uri="http://schemas.microsoft.com/office/word/2010/wordprocessingShape">
                    <wps:wsp>
                      <wps:cNvSpPr txBox="1"/>
                      <wps:spPr>
                        <a:xfrm>
                          <a:off x="0" y="0"/>
                          <a:ext cx="4611329" cy="275303"/>
                        </a:xfrm>
                        <a:prstGeom prst="rect">
                          <a:avLst/>
                        </a:prstGeom>
                        <a:solidFill>
                          <a:schemeClr val="lt1"/>
                        </a:solidFill>
                        <a:ln w="6350">
                          <a:solidFill>
                            <a:prstClr val="black"/>
                          </a:solidFill>
                        </a:ln>
                      </wps:spPr>
                      <wps:txbx>
                        <w:txbxContent>
                          <w:p w:rsidR="0018017B" w:rsidRDefault="0018017B" w:rsidP="001801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A5C012" id="Text Box 6" o:spid="_x0000_s1027" type="#_x0000_t202" style="position:absolute;left:0;text-align:left;margin-left:78.2pt;margin-top:7.75pt;width:363.1pt;height:21.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" fillcolor="white [3201]" strokeweight=".5pt">
                <v:textbox>
                  <w:txbxContent>
                    <w:p w:rsidR="0018017B" w:rsidRDefault="0018017B" w:rsidP="0018017B"/>
                  </w:txbxContent>
                </v:textbox>
              </v:shape>
            </w:pict>
          </mc:Fallback>
        </mc:AlternateContent>
      </w:r>
    </w:p>
    <w:p w:rsidR="0018017B" w:rsidRDefault="0018017B" w:rsidP="0030341A">
      <w:pPr>
        <w:spacing w:after="0" w:line="240" w:lineRule="auto"/>
        <w:jc w:val="center"/>
        <w:rPr>
          <w:rFonts w:ascii="Tahoma" w:hAnsi="Tahoma" w:cs="Tahoma"/>
          <w:b/>
          <w:color w:val="FF0000"/>
          <w:sz w:val="28"/>
          <w:szCs w:val="20"/>
        </w:rPr>
      </w:pPr>
    </w:p>
    <w:p w:rsidR="00DE5023" w:rsidRDefault="00DE5023" w:rsidP="0030341A">
      <w:pPr>
        <w:spacing w:after="0" w:line="240" w:lineRule="auto"/>
        <w:jc w:val="center"/>
        <w:rPr>
          <w:rFonts w:ascii="Tahoma" w:hAnsi="Tahoma" w:cs="Tahoma"/>
          <w:b/>
          <w:color w:val="FF0000"/>
          <w:sz w:val="28"/>
          <w:szCs w:val="20"/>
        </w:rPr>
      </w:pPr>
    </w:p>
    <w:p w:rsidR="00F87841" w:rsidRPr="00285323" w:rsidRDefault="0030341A" w:rsidP="0030341A">
      <w:pPr>
        <w:spacing w:after="0" w:line="240" w:lineRule="auto"/>
        <w:jc w:val="center"/>
        <w:rPr>
          <w:rFonts w:ascii="Tahoma" w:hAnsi="Tahoma" w:cs="Tahoma"/>
          <w:b/>
          <w:color w:val="FF0000"/>
          <w:sz w:val="28"/>
          <w:szCs w:val="20"/>
        </w:rPr>
      </w:pPr>
      <w:r w:rsidRPr="00285323">
        <w:rPr>
          <w:rFonts w:ascii="Tahoma" w:hAnsi="Tahoma" w:cs="Tahoma"/>
          <w:b/>
          <w:color w:val="FF0000"/>
          <w:sz w:val="28"/>
          <w:szCs w:val="20"/>
        </w:rPr>
        <w:t>Please sen</w:t>
      </w:r>
      <w:r w:rsidR="006C19FF" w:rsidRPr="00285323">
        <w:rPr>
          <w:rFonts w:ascii="Tahoma" w:hAnsi="Tahoma" w:cs="Tahoma"/>
          <w:b/>
          <w:color w:val="FF0000"/>
          <w:sz w:val="28"/>
          <w:szCs w:val="20"/>
        </w:rPr>
        <w:t>d completed nomination forms to:</w:t>
      </w:r>
    </w:p>
    <w:p w:rsidR="003371F3" w:rsidRPr="00285323" w:rsidRDefault="003371F3" w:rsidP="0030341A">
      <w:pPr>
        <w:spacing w:after="0" w:line="240" w:lineRule="auto"/>
        <w:jc w:val="center"/>
        <w:rPr>
          <w:rFonts w:ascii="Tahoma" w:hAnsi="Tahoma" w:cs="Tahoma"/>
          <w:b/>
          <w:sz w:val="12"/>
          <w:szCs w:val="12"/>
        </w:rPr>
      </w:pPr>
    </w:p>
    <w:p w:rsidR="003371F3" w:rsidRPr="00285323" w:rsidRDefault="00FB5122" w:rsidP="0030341A">
      <w:pPr>
        <w:spacing w:after="0" w:line="240" w:lineRule="auto"/>
        <w:jc w:val="center"/>
        <w:rPr>
          <w:rFonts w:ascii="Tahoma" w:hAnsi="Tahoma" w:cs="Tahoma"/>
          <w:b/>
          <w:sz w:val="12"/>
          <w:szCs w:val="12"/>
        </w:rPr>
      </w:pPr>
      <w:r>
        <w:rPr>
          <w:rFonts w:ascii="Tahoma" w:hAnsi="Tahoma" w:cs="Tahoma"/>
          <w:b/>
          <w:color w:val="002060"/>
          <w:sz w:val="20"/>
          <w:szCs w:val="20"/>
        </w:rPr>
        <w:t xml:space="preserve">Paul Jones, IOM Sport Performance Coordinator, </w:t>
      </w:r>
      <w:r w:rsidR="006C19FF" w:rsidRPr="00285323">
        <w:rPr>
          <w:rFonts w:ascii="Tahoma" w:hAnsi="Tahoma" w:cs="Tahoma"/>
          <w:b/>
          <w:color w:val="002060"/>
          <w:sz w:val="20"/>
          <w:szCs w:val="20"/>
        </w:rPr>
        <w:t>NSC, Groves Road, Douglas, IM2 1RB</w:t>
      </w:r>
      <w:r w:rsidR="00F045B8">
        <w:rPr>
          <w:rFonts w:ascii="Tahoma" w:hAnsi="Tahoma" w:cs="Tahoma"/>
          <w:b/>
          <w:color w:val="002060"/>
          <w:sz w:val="20"/>
          <w:szCs w:val="20"/>
        </w:rPr>
        <w:t xml:space="preserve"> or e-mail </w:t>
      </w:r>
    </w:p>
    <w:p w:rsidR="0030341A" w:rsidRDefault="00DE5023" w:rsidP="0030341A">
      <w:pPr>
        <w:spacing w:after="0" w:line="240" w:lineRule="auto"/>
        <w:jc w:val="center"/>
        <w:rPr>
          <w:rFonts w:ascii="Tahoma" w:hAnsi="Tahoma" w:cs="Tahoma"/>
          <w:b/>
          <w:color w:val="FF0000"/>
          <w:sz w:val="28"/>
          <w:szCs w:val="20"/>
        </w:rPr>
      </w:pPr>
      <w:hyperlink r:id="rId8" w:history="1">
        <w:r w:rsidR="00FB5122" w:rsidRPr="00171754">
          <w:rPr>
            <w:rStyle w:val="Hyperlink"/>
            <w:rFonts w:ascii="Tahoma" w:hAnsi="Tahoma" w:cs="Tahoma"/>
            <w:b/>
            <w:sz w:val="20"/>
            <w:szCs w:val="20"/>
          </w:rPr>
          <w:t>IOMSportAid@gov.im</w:t>
        </w:r>
      </w:hyperlink>
      <w:r w:rsidR="00FB5122">
        <w:rPr>
          <w:rFonts w:ascii="Tahoma" w:hAnsi="Tahoma" w:cs="Tahoma"/>
          <w:b/>
          <w:sz w:val="20"/>
          <w:szCs w:val="20"/>
        </w:rPr>
        <w:t xml:space="preserve"> </w:t>
      </w:r>
      <w:r w:rsidR="008E7528">
        <w:rPr>
          <w:rStyle w:val="Hyperlink"/>
          <w:rFonts w:ascii="Tahoma" w:hAnsi="Tahoma" w:cs="Tahoma"/>
          <w:b/>
          <w:sz w:val="20"/>
          <w:szCs w:val="20"/>
          <w:u w:val="none"/>
        </w:rPr>
        <w:t xml:space="preserve"> </w:t>
      </w:r>
      <w:r w:rsidR="00901D60">
        <w:rPr>
          <w:rStyle w:val="Hyperlink"/>
          <w:rFonts w:ascii="Tahoma" w:hAnsi="Tahoma" w:cs="Tahoma"/>
          <w:b/>
          <w:sz w:val="20"/>
          <w:szCs w:val="20"/>
          <w:u w:val="none"/>
        </w:rPr>
        <w:t xml:space="preserve">FAO PJ Sport Aid Academy </w:t>
      </w:r>
      <w:r w:rsidR="008E7528">
        <w:rPr>
          <w:rFonts w:ascii="Tahoma" w:hAnsi="Tahoma" w:cs="Tahoma"/>
          <w:b/>
          <w:color w:val="FF0000"/>
          <w:sz w:val="28"/>
          <w:szCs w:val="20"/>
        </w:rPr>
        <w:t>by</w:t>
      </w:r>
      <w:r w:rsidR="0030341A" w:rsidRPr="00285323">
        <w:rPr>
          <w:rFonts w:ascii="Tahoma" w:hAnsi="Tahoma" w:cs="Tahoma"/>
          <w:b/>
          <w:color w:val="FF0000"/>
          <w:sz w:val="28"/>
          <w:szCs w:val="20"/>
        </w:rPr>
        <w:t xml:space="preserve"> </w:t>
      </w:r>
      <w:r w:rsidR="00901D60">
        <w:rPr>
          <w:rFonts w:ascii="Tahoma" w:hAnsi="Tahoma" w:cs="Tahoma"/>
          <w:b/>
          <w:color w:val="FF0000"/>
          <w:sz w:val="28"/>
          <w:szCs w:val="20"/>
        </w:rPr>
        <w:t>5pm on Monday 15</w:t>
      </w:r>
      <w:r w:rsidR="00901D60" w:rsidRPr="00901D60">
        <w:rPr>
          <w:rFonts w:ascii="Tahoma" w:hAnsi="Tahoma" w:cs="Tahoma"/>
          <w:b/>
          <w:color w:val="FF0000"/>
          <w:sz w:val="28"/>
          <w:szCs w:val="20"/>
          <w:vertAlign w:val="superscript"/>
        </w:rPr>
        <w:t>th</w:t>
      </w:r>
      <w:r w:rsidR="00901D60">
        <w:rPr>
          <w:rFonts w:ascii="Tahoma" w:hAnsi="Tahoma" w:cs="Tahoma"/>
          <w:b/>
          <w:color w:val="FF0000"/>
          <w:sz w:val="28"/>
          <w:szCs w:val="20"/>
        </w:rPr>
        <w:t xml:space="preserve"> July</w:t>
      </w:r>
      <w:r w:rsidR="0030341A" w:rsidRPr="00285323">
        <w:rPr>
          <w:rFonts w:ascii="Tahoma" w:hAnsi="Tahoma" w:cs="Tahoma"/>
          <w:b/>
          <w:color w:val="FF0000"/>
          <w:sz w:val="28"/>
          <w:szCs w:val="20"/>
        </w:rPr>
        <w:t xml:space="preserve"> </w:t>
      </w:r>
    </w:p>
    <w:p w:rsidR="00901D60" w:rsidRDefault="00901D60" w:rsidP="00901D60"/>
    <w:p w:rsidR="00901D60" w:rsidRPr="00901D60" w:rsidRDefault="00901D60" w:rsidP="00901D60">
      <w:pPr>
        <w:jc w:val="center"/>
        <w:rPr>
          <w:rFonts w:ascii="Tahoma" w:hAnsi="Tahoma" w:cs="Tahoma"/>
          <w:b/>
          <w:color w:val="17365D" w:themeColor="text2" w:themeShade="BF"/>
          <w:sz w:val="28"/>
          <w:szCs w:val="28"/>
        </w:rPr>
      </w:pPr>
      <w:r w:rsidRPr="00901D60">
        <w:rPr>
          <w:rFonts w:ascii="Tahoma" w:hAnsi="Tahoma" w:cs="Tahoma"/>
          <w:b/>
          <w:color w:val="17365D" w:themeColor="text2" w:themeShade="BF"/>
          <w:sz w:val="28"/>
          <w:szCs w:val="28"/>
        </w:rPr>
        <w:t>2023-25 Isle of Man Sport Aid Academy FAQ Sheet</w:t>
      </w:r>
    </w:p>
    <w:p w:rsidR="00901D60" w:rsidRPr="00901D60" w:rsidRDefault="00901D60" w:rsidP="00901D60">
      <w:pPr>
        <w:rPr>
          <w:rFonts w:ascii="Tahoma" w:hAnsi="Tahoma" w:cs="Tahoma"/>
          <w:b/>
          <w:color w:val="17365D" w:themeColor="text2" w:themeShade="BF"/>
          <w:sz w:val="24"/>
          <w:szCs w:val="24"/>
        </w:rPr>
      </w:pPr>
      <w:r w:rsidRPr="00901D60">
        <w:rPr>
          <w:rFonts w:ascii="Tahoma" w:hAnsi="Tahoma" w:cs="Tahoma"/>
          <w:b/>
          <w:color w:val="17365D" w:themeColor="text2" w:themeShade="BF"/>
          <w:sz w:val="24"/>
          <w:szCs w:val="24"/>
        </w:rPr>
        <w:t>Introduction:</w:t>
      </w:r>
    </w:p>
    <w:p w:rsidR="00901D60" w:rsidRPr="00901D60" w:rsidRDefault="00901D60" w:rsidP="00901D60">
      <w:pPr>
        <w:rPr>
          <w:rFonts w:ascii="Tahoma" w:hAnsi="Tahoma" w:cs="Tahoma"/>
          <w:color w:val="17365D" w:themeColor="text2" w:themeShade="BF"/>
        </w:rPr>
      </w:pPr>
      <w:r w:rsidRPr="00901D60">
        <w:rPr>
          <w:rFonts w:ascii="Tahoma" w:hAnsi="Tahoma" w:cs="Tahoma"/>
          <w:color w:val="17365D" w:themeColor="text2" w:themeShade="BF"/>
        </w:rPr>
        <w:t>The Sport Aid Academy (SAA) was launched in September 2015. We are looking for sports and secondary schools to nominate young people to be part of the Academy from September 2023 to April 2025</w:t>
      </w:r>
      <w:r>
        <w:rPr>
          <w:rFonts w:ascii="Tahoma" w:hAnsi="Tahoma" w:cs="Tahoma"/>
          <w:color w:val="17365D" w:themeColor="text2" w:themeShade="BF"/>
        </w:rPr>
        <w:t>.</w:t>
      </w:r>
    </w:p>
    <w:p w:rsidR="00901D60" w:rsidRPr="00901D60" w:rsidRDefault="00901D60" w:rsidP="00901D60">
      <w:pPr>
        <w:rPr>
          <w:rFonts w:ascii="Tahoma" w:hAnsi="Tahoma" w:cs="Tahoma"/>
          <w:b/>
          <w:color w:val="17365D" w:themeColor="text2" w:themeShade="BF"/>
          <w:sz w:val="24"/>
          <w:szCs w:val="24"/>
        </w:rPr>
      </w:pPr>
      <w:r w:rsidRPr="00901D60">
        <w:rPr>
          <w:rFonts w:ascii="Tahoma" w:hAnsi="Tahoma" w:cs="Tahoma"/>
          <w:b/>
          <w:color w:val="17365D" w:themeColor="text2" w:themeShade="BF"/>
          <w:sz w:val="24"/>
          <w:szCs w:val="24"/>
        </w:rPr>
        <w:t>What is the Sport Aid Academy?</w:t>
      </w:r>
    </w:p>
    <w:p w:rsidR="00901D60" w:rsidRPr="00901D60" w:rsidRDefault="00901D60" w:rsidP="00901D60">
      <w:pPr>
        <w:rPr>
          <w:rFonts w:ascii="Tahoma" w:hAnsi="Tahoma" w:cs="Tahoma"/>
          <w:color w:val="17365D" w:themeColor="text2" w:themeShade="BF"/>
        </w:rPr>
      </w:pPr>
      <w:r w:rsidRPr="00901D60">
        <w:rPr>
          <w:rFonts w:ascii="Tahoma" w:hAnsi="Tahoma" w:cs="Tahoma"/>
          <w:color w:val="17365D" w:themeColor="text2" w:themeShade="BF"/>
        </w:rPr>
        <w:t xml:space="preserve">The SAA is a place for young people, their parents and coaches to discover, discuss, consider and create the foundational skills and </w:t>
      </w:r>
      <w:proofErr w:type="spellStart"/>
      <w:r w:rsidRPr="00901D60">
        <w:rPr>
          <w:rFonts w:ascii="Tahoma" w:hAnsi="Tahoma" w:cs="Tahoma"/>
          <w:color w:val="17365D" w:themeColor="text2" w:themeShade="BF"/>
        </w:rPr>
        <w:t>behaviours</w:t>
      </w:r>
      <w:proofErr w:type="spellEnd"/>
      <w:r w:rsidRPr="00901D60">
        <w:rPr>
          <w:rFonts w:ascii="Tahoma" w:hAnsi="Tahoma" w:cs="Tahoma"/>
          <w:color w:val="17365D" w:themeColor="text2" w:themeShade="BF"/>
        </w:rPr>
        <w:t xml:space="preserve"> required to become a sportsman or women capable of excelling on the Worl</w:t>
      </w:r>
      <w:r>
        <w:rPr>
          <w:rFonts w:ascii="Tahoma" w:hAnsi="Tahoma" w:cs="Tahoma"/>
          <w:color w:val="17365D" w:themeColor="text2" w:themeShade="BF"/>
        </w:rPr>
        <w:t xml:space="preserve">d Stage in open-age competition.  These foundational skills and </w:t>
      </w:r>
      <w:proofErr w:type="spellStart"/>
      <w:r>
        <w:rPr>
          <w:rFonts w:ascii="Tahoma" w:hAnsi="Tahoma" w:cs="Tahoma"/>
          <w:color w:val="17365D" w:themeColor="text2" w:themeShade="BF"/>
        </w:rPr>
        <w:t>behaviours</w:t>
      </w:r>
      <w:proofErr w:type="spellEnd"/>
      <w:r>
        <w:rPr>
          <w:rFonts w:ascii="Tahoma" w:hAnsi="Tahoma" w:cs="Tahoma"/>
          <w:color w:val="17365D" w:themeColor="text2" w:themeShade="BF"/>
        </w:rPr>
        <w:t xml:space="preserve"> are also critical to living a healthy and fulfilling life regardless of what the young people go on to do which is important when most of the 2023-25 cohort are unlikely to ever compete on the World stage.</w:t>
      </w:r>
    </w:p>
    <w:p w:rsidR="00901D60" w:rsidRPr="00901D60" w:rsidRDefault="00901D60" w:rsidP="00901D60">
      <w:pPr>
        <w:rPr>
          <w:rFonts w:ascii="Tahoma" w:hAnsi="Tahoma" w:cs="Tahoma"/>
          <w:b/>
          <w:color w:val="17365D" w:themeColor="text2" w:themeShade="BF"/>
          <w:sz w:val="24"/>
          <w:szCs w:val="24"/>
        </w:rPr>
      </w:pPr>
      <w:r w:rsidRPr="00901D60">
        <w:rPr>
          <w:rFonts w:ascii="Tahoma" w:hAnsi="Tahoma" w:cs="Tahoma"/>
          <w:b/>
          <w:color w:val="17365D" w:themeColor="text2" w:themeShade="BF"/>
          <w:sz w:val="24"/>
          <w:szCs w:val="24"/>
        </w:rPr>
        <w:t>Why does the Sport Aid Academy exist?</w:t>
      </w:r>
    </w:p>
    <w:p w:rsidR="00901D60" w:rsidRPr="00901D60" w:rsidRDefault="00901D60" w:rsidP="00901D60">
      <w:pPr>
        <w:rPr>
          <w:rFonts w:ascii="Tahoma" w:hAnsi="Tahoma" w:cs="Tahoma"/>
          <w:color w:val="17365D" w:themeColor="text2" w:themeShade="BF"/>
        </w:rPr>
      </w:pPr>
      <w:r w:rsidRPr="00901D60">
        <w:rPr>
          <w:rFonts w:ascii="Tahoma" w:hAnsi="Tahoma" w:cs="Tahoma"/>
          <w:color w:val="17365D" w:themeColor="text2" w:themeShade="BF"/>
        </w:rPr>
        <w:t xml:space="preserve">Isle of Man Sport Aid aims for the Island to become the best Talent Identification and Development Community in the world.  The Academy will become a cornerstone of this strategy over the years ahead.  The Island has always punched above its weight in sport and this is something we wish to continue whilst also ensuring best practice in the Talent ID and Development space is followed and maybe even created on </w:t>
      </w:r>
      <w:r w:rsidRPr="00901D60">
        <w:rPr>
          <w:rFonts w:ascii="Tahoma" w:hAnsi="Tahoma" w:cs="Tahoma"/>
          <w:color w:val="17365D" w:themeColor="text2" w:themeShade="BF"/>
        </w:rPr>
        <w:lastRenderedPageBreak/>
        <w:t>Island.</w:t>
      </w:r>
      <w:r>
        <w:rPr>
          <w:rFonts w:ascii="Tahoma" w:hAnsi="Tahoma" w:cs="Tahoma"/>
          <w:color w:val="17365D" w:themeColor="text2" w:themeShade="BF"/>
        </w:rPr>
        <w:t xml:space="preserve">  The Academy supports those closely involved in the personal and sporting development of our Island young people to deliver the very best learning and development environment possible.</w:t>
      </w:r>
    </w:p>
    <w:p w:rsidR="00901D60" w:rsidRPr="00901D60" w:rsidRDefault="00901D60" w:rsidP="00901D60">
      <w:pPr>
        <w:rPr>
          <w:rFonts w:ascii="Tahoma" w:hAnsi="Tahoma" w:cs="Tahoma"/>
          <w:b/>
          <w:color w:val="17365D" w:themeColor="text2" w:themeShade="BF"/>
          <w:sz w:val="24"/>
          <w:szCs w:val="24"/>
        </w:rPr>
      </w:pPr>
      <w:r w:rsidRPr="00901D60">
        <w:rPr>
          <w:rFonts w:ascii="Tahoma" w:hAnsi="Tahoma" w:cs="Tahoma"/>
          <w:b/>
          <w:color w:val="17365D" w:themeColor="text2" w:themeShade="BF"/>
          <w:sz w:val="24"/>
          <w:szCs w:val="24"/>
        </w:rPr>
        <w:t>Who can be nominated onto the SAA?</w:t>
      </w:r>
    </w:p>
    <w:p w:rsidR="00901D60" w:rsidRPr="00901D60" w:rsidRDefault="00901D60" w:rsidP="00901D60">
      <w:pPr>
        <w:rPr>
          <w:rFonts w:ascii="Tahoma" w:hAnsi="Tahoma" w:cs="Tahoma"/>
          <w:color w:val="17365D" w:themeColor="text2" w:themeShade="BF"/>
        </w:rPr>
      </w:pPr>
      <w:r w:rsidRPr="00901D60">
        <w:rPr>
          <w:rFonts w:ascii="Tahoma" w:hAnsi="Tahoma" w:cs="Tahoma"/>
          <w:color w:val="17365D" w:themeColor="text2" w:themeShade="BF"/>
        </w:rPr>
        <w:t xml:space="preserve">Research tells us that many of the people who are at the top of their rankings as junior age-grade sportsmen and women are rarely the ones at the top of the rankings when it comes to open-age competition.  For that reason, and others we discuss at the Academy, current performance levels are not the key criteria.  We welcome nominations for young people who will be in </w:t>
      </w:r>
      <w:proofErr w:type="spellStart"/>
      <w:r w:rsidRPr="00901D60">
        <w:rPr>
          <w:rFonts w:ascii="Tahoma" w:hAnsi="Tahoma" w:cs="Tahoma"/>
          <w:color w:val="17365D" w:themeColor="text2" w:themeShade="BF"/>
        </w:rPr>
        <w:t>Yr</w:t>
      </w:r>
      <w:proofErr w:type="spellEnd"/>
      <w:r w:rsidRPr="00901D60">
        <w:rPr>
          <w:rFonts w:ascii="Tahoma" w:hAnsi="Tahoma" w:cs="Tahoma"/>
          <w:color w:val="17365D" w:themeColor="text2" w:themeShade="BF"/>
        </w:rPr>
        <w:t xml:space="preserve"> 9 or 10 in September 2023</w:t>
      </w:r>
      <w:r>
        <w:rPr>
          <w:rFonts w:ascii="Tahoma" w:hAnsi="Tahoma" w:cs="Tahoma"/>
          <w:color w:val="17365D" w:themeColor="text2" w:themeShade="BF"/>
        </w:rPr>
        <w:t xml:space="preserve"> (aged </w:t>
      </w:r>
      <w:r w:rsidR="008F2777">
        <w:rPr>
          <w:rFonts w:ascii="Tahoma" w:hAnsi="Tahoma" w:cs="Tahoma"/>
          <w:color w:val="17365D" w:themeColor="text2" w:themeShade="BF"/>
        </w:rPr>
        <w:t>13</w:t>
      </w:r>
      <w:r>
        <w:rPr>
          <w:rFonts w:ascii="Tahoma" w:hAnsi="Tahoma" w:cs="Tahoma"/>
          <w:color w:val="17365D" w:themeColor="text2" w:themeShade="BF"/>
        </w:rPr>
        <w:t xml:space="preserve"> or </w:t>
      </w:r>
      <w:r w:rsidR="008F2777">
        <w:rPr>
          <w:rFonts w:ascii="Tahoma" w:hAnsi="Tahoma" w:cs="Tahoma"/>
          <w:color w:val="17365D" w:themeColor="text2" w:themeShade="BF"/>
        </w:rPr>
        <w:t>14</w:t>
      </w:r>
      <w:r>
        <w:rPr>
          <w:rFonts w:ascii="Tahoma" w:hAnsi="Tahoma" w:cs="Tahoma"/>
          <w:color w:val="17365D" w:themeColor="text2" w:themeShade="BF"/>
        </w:rPr>
        <w:t xml:space="preserve"> on the 1</w:t>
      </w:r>
      <w:r w:rsidRPr="00901D60">
        <w:rPr>
          <w:rFonts w:ascii="Tahoma" w:hAnsi="Tahoma" w:cs="Tahoma"/>
          <w:color w:val="17365D" w:themeColor="text2" w:themeShade="BF"/>
          <w:vertAlign w:val="superscript"/>
        </w:rPr>
        <w:t>st</w:t>
      </w:r>
      <w:r>
        <w:rPr>
          <w:rFonts w:ascii="Tahoma" w:hAnsi="Tahoma" w:cs="Tahoma"/>
          <w:color w:val="17365D" w:themeColor="text2" w:themeShade="BF"/>
        </w:rPr>
        <w:t xml:space="preserve"> September 2023)</w:t>
      </w:r>
      <w:r w:rsidRPr="00901D60">
        <w:rPr>
          <w:rFonts w:ascii="Tahoma" w:hAnsi="Tahoma" w:cs="Tahoma"/>
          <w:color w:val="17365D" w:themeColor="text2" w:themeShade="BF"/>
        </w:rPr>
        <w:t>.  Those who are</w:t>
      </w:r>
      <w:r>
        <w:rPr>
          <w:rFonts w:ascii="Tahoma" w:hAnsi="Tahoma" w:cs="Tahoma"/>
          <w:color w:val="17365D" w:themeColor="text2" w:themeShade="BF"/>
        </w:rPr>
        <w:t xml:space="preserve"> currently</w:t>
      </w:r>
      <w:r w:rsidRPr="00901D60">
        <w:rPr>
          <w:rFonts w:ascii="Tahoma" w:hAnsi="Tahoma" w:cs="Tahoma"/>
          <w:color w:val="17365D" w:themeColor="text2" w:themeShade="BF"/>
        </w:rPr>
        <w:t xml:space="preserve"> the top performers </w:t>
      </w:r>
      <w:r>
        <w:rPr>
          <w:rFonts w:ascii="Tahoma" w:hAnsi="Tahoma" w:cs="Tahoma"/>
          <w:color w:val="17365D" w:themeColor="text2" w:themeShade="BF"/>
        </w:rPr>
        <w:t>in those age groups are</w:t>
      </w:r>
      <w:r w:rsidRPr="00901D60">
        <w:rPr>
          <w:rFonts w:ascii="Tahoma" w:hAnsi="Tahoma" w:cs="Tahoma"/>
          <w:color w:val="17365D" w:themeColor="text2" w:themeShade="BF"/>
        </w:rPr>
        <w:t xml:space="preserve"> welcome, as are those who are love the sport and are committed and hardworking to one or multiple sports regardless of their performance level.</w:t>
      </w:r>
    </w:p>
    <w:p w:rsidR="00901D60" w:rsidRPr="00901D60" w:rsidRDefault="00901D60" w:rsidP="00901D60">
      <w:pPr>
        <w:rPr>
          <w:rFonts w:ascii="Tahoma" w:hAnsi="Tahoma" w:cs="Tahoma"/>
          <w:b/>
          <w:color w:val="17365D" w:themeColor="text2" w:themeShade="BF"/>
          <w:sz w:val="24"/>
          <w:szCs w:val="24"/>
        </w:rPr>
      </w:pPr>
      <w:r w:rsidRPr="00901D60">
        <w:rPr>
          <w:rFonts w:ascii="Tahoma" w:hAnsi="Tahoma" w:cs="Tahoma"/>
          <w:b/>
          <w:color w:val="17365D" w:themeColor="text2" w:themeShade="BF"/>
          <w:sz w:val="24"/>
          <w:szCs w:val="24"/>
        </w:rPr>
        <w:t xml:space="preserve">I would like to nominate </w:t>
      </w:r>
      <w:proofErr w:type="spellStart"/>
      <w:r w:rsidR="00DE5023">
        <w:rPr>
          <w:rFonts w:ascii="Tahoma" w:hAnsi="Tahoma" w:cs="Tahoma"/>
          <w:b/>
          <w:color w:val="17365D" w:themeColor="text2" w:themeShade="BF"/>
          <w:sz w:val="24"/>
          <w:szCs w:val="24"/>
        </w:rPr>
        <w:t>somone</w:t>
      </w:r>
      <w:proofErr w:type="spellEnd"/>
      <w:r w:rsidRPr="00901D60">
        <w:rPr>
          <w:rFonts w:ascii="Tahoma" w:hAnsi="Tahoma" w:cs="Tahoma"/>
          <w:b/>
          <w:color w:val="17365D" w:themeColor="text2" w:themeShade="BF"/>
          <w:sz w:val="24"/>
          <w:szCs w:val="24"/>
        </w:rPr>
        <w:t xml:space="preserve"> from </w:t>
      </w:r>
      <w:proofErr w:type="spellStart"/>
      <w:r w:rsidRPr="00901D60">
        <w:rPr>
          <w:rFonts w:ascii="Tahoma" w:hAnsi="Tahoma" w:cs="Tahoma"/>
          <w:b/>
          <w:color w:val="17365D" w:themeColor="text2" w:themeShade="BF"/>
          <w:sz w:val="24"/>
          <w:szCs w:val="24"/>
        </w:rPr>
        <w:t>Yr</w:t>
      </w:r>
      <w:proofErr w:type="spellEnd"/>
      <w:r w:rsidRPr="00901D60">
        <w:rPr>
          <w:rFonts w:ascii="Tahoma" w:hAnsi="Tahoma" w:cs="Tahoma"/>
          <w:b/>
          <w:color w:val="17365D" w:themeColor="text2" w:themeShade="BF"/>
          <w:sz w:val="24"/>
          <w:szCs w:val="24"/>
        </w:rPr>
        <w:t xml:space="preserve"> 8 or </w:t>
      </w:r>
      <w:proofErr w:type="spellStart"/>
      <w:r w:rsidRPr="00901D60">
        <w:rPr>
          <w:rFonts w:ascii="Tahoma" w:hAnsi="Tahoma" w:cs="Tahoma"/>
          <w:b/>
          <w:color w:val="17365D" w:themeColor="text2" w:themeShade="BF"/>
          <w:sz w:val="24"/>
          <w:szCs w:val="24"/>
        </w:rPr>
        <w:t>Yr</w:t>
      </w:r>
      <w:proofErr w:type="spellEnd"/>
      <w:r w:rsidRPr="00901D60">
        <w:rPr>
          <w:rFonts w:ascii="Tahoma" w:hAnsi="Tahoma" w:cs="Tahoma"/>
          <w:b/>
          <w:color w:val="17365D" w:themeColor="text2" w:themeShade="BF"/>
          <w:sz w:val="24"/>
          <w:szCs w:val="24"/>
        </w:rPr>
        <w:t xml:space="preserve"> 11. Can I?</w:t>
      </w:r>
    </w:p>
    <w:p w:rsidR="00901D60" w:rsidRPr="00901D60" w:rsidRDefault="00901D60" w:rsidP="00901D60">
      <w:pPr>
        <w:rPr>
          <w:rFonts w:ascii="Tahoma" w:hAnsi="Tahoma" w:cs="Tahoma"/>
          <w:color w:val="17365D" w:themeColor="text2" w:themeShade="BF"/>
        </w:rPr>
      </w:pPr>
      <w:r w:rsidRPr="00901D60">
        <w:rPr>
          <w:rFonts w:ascii="Tahoma" w:hAnsi="Tahoma" w:cs="Tahoma"/>
          <w:color w:val="17365D" w:themeColor="text2" w:themeShade="BF"/>
        </w:rPr>
        <w:t>We understand some sports or young people may require an early or later entry into the SAA for a variety of reasons.  Please contact Paul Jones at IOM Sport (</w:t>
      </w:r>
      <w:hyperlink r:id="rId9" w:history="1">
        <w:r w:rsidRPr="00901D60">
          <w:rPr>
            <w:rStyle w:val="Hyperlink"/>
            <w:rFonts w:ascii="Tahoma" w:hAnsi="Tahoma" w:cs="Tahoma"/>
            <w:color w:val="17365D" w:themeColor="text2" w:themeShade="BF"/>
          </w:rPr>
          <w:t>paul.jones2@gov.im</w:t>
        </w:r>
      </w:hyperlink>
      <w:r w:rsidRPr="00901D60">
        <w:rPr>
          <w:rFonts w:ascii="Tahoma" w:hAnsi="Tahoma" w:cs="Tahoma"/>
          <w:color w:val="17365D" w:themeColor="text2" w:themeShade="BF"/>
        </w:rPr>
        <w:t xml:space="preserve">) to discuss any </w:t>
      </w:r>
      <w:r w:rsidR="008F2777">
        <w:rPr>
          <w:rFonts w:ascii="Tahoma" w:hAnsi="Tahoma" w:cs="Tahoma"/>
          <w:color w:val="17365D" w:themeColor="text2" w:themeShade="BF"/>
        </w:rPr>
        <w:t>who may fall into this category.</w:t>
      </w:r>
    </w:p>
    <w:p w:rsidR="00901D60" w:rsidRPr="00901D60" w:rsidRDefault="00901D60" w:rsidP="00901D60">
      <w:pPr>
        <w:rPr>
          <w:rFonts w:ascii="Tahoma" w:hAnsi="Tahoma" w:cs="Tahoma"/>
          <w:b/>
          <w:color w:val="17365D" w:themeColor="text2" w:themeShade="BF"/>
          <w:sz w:val="24"/>
          <w:szCs w:val="24"/>
        </w:rPr>
      </w:pPr>
      <w:r w:rsidRPr="00901D60">
        <w:rPr>
          <w:rFonts w:ascii="Tahoma" w:hAnsi="Tahoma" w:cs="Tahoma"/>
          <w:b/>
          <w:color w:val="17365D" w:themeColor="text2" w:themeShade="BF"/>
          <w:sz w:val="24"/>
          <w:szCs w:val="24"/>
        </w:rPr>
        <w:t>What is the difference between the SAA and Sport Aid?</w:t>
      </w:r>
    </w:p>
    <w:p w:rsidR="00901D60" w:rsidRPr="00901D60" w:rsidRDefault="00901D60" w:rsidP="00901D60">
      <w:pPr>
        <w:rPr>
          <w:rFonts w:ascii="Tahoma" w:hAnsi="Tahoma" w:cs="Tahoma"/>
          <w:color w:val="17365D" w:themeColor="text2" w:themeShade="BF"/>
        </w:rPr>
      </w:pPr>
      <w:r w:rsidRPr="00901D60">
        <w:rPr>
          <w:rFonts w:ascii="Tahoma" w:hAnsi="Tahoma" w:cs="Tahoma"/>
          <w:color w:val="17365D" w:themeColor="text2" w:themeShade="BF"/>
        </w:rPr>
        <w:t xml:space="preserve">The SAA is the first part of the Sport Aid pathway so </w:t>
      </w:r>
      <w:r w:rsidR="008F2777">
        <w:rPr>
          <w:rFonts w:ascii="Tahoma" w:hAnsi="Tahoma" w:cs="Tahoma"/>
          <w:color w:val="17365D" w:themeColor="text2" w:themeShade="BF"/>
        </w:rPr>
        <w:t xml:space="preserve">being </w:t>
      </w:r>
      <w:r w:rsidRPr="00901D60">
        <w:rPr>
          <w:rFonts w:ascii="Tahoma" w:hAnsi="Tahoma" w:cs="Tahoma"/>
          <w:color w:val="17365D" w:themeColor="text2" w:themeShade="BF"/>
        </w:rPr>
        <w:t xml:space="preserve">on the Academy </w:t>
      </w:r>
      <w:r w:rsidR="008F2777">
        <w:rPr>
          <w:rFonts w:ascii="Tahoma" w:hAnsi="Tahoma" w:cs="Tahoma"/>
          <w:color w:val="17365D" w:themeColor="text2" w:themeShade="BF"/>
        </w:rPr>
        <w:t xml:space="preserve">does equate to </w:t>
      </w:r>
      <w:r w:rsidRPr="00901D60">
        <w:rPr>
          <w:rFonts w:ascii="Tahoma" w:hAnsi="Tahoma" w:cs="Tahoma"/>
          <w:color w:val="17365D" w:themeColor="text2" w:themeShade="BF"/>
        </w:rPr>
        <w:t xml:space="preserve">being on Sport Aid. Performance service support is provided to all SAA participants by way of workshops and the sharing of information </w:t>
      </w:r>
      <w:r w:rsidR="008F2777">
        <w:rPr>
          <w:rFonts w:ascii="Tahoma" w:hAnsi="Tahoma" w:cs="Tahoma"/>
          <w:color w:val="17365D" w:themeColor="text2" w:themeShade="BF"/>
        </w:rPr>
        <w:t>by our exceptional staff.  Grant funding is targeted towards</w:t>
      </w:r>
      <w:r w:rsidRPr="00901D60">
        <w:rPr>
          <w:rFonts w:ascii="Tahoma" w:hAnsi="Tahoma" w:cs="Tahoma"/>
          <w:color w:val="17365D" w:themeColor="text2" w:themeShade="BF"/>
        </w:rPr>
        <w:t xml:space="preserve"> ensuring th</w:t>
      </w:r>
      <w:r w:rsidR="008F2777">
        <w:rPr>
          <w:rFonts w:ascii="Tahoma" w:hAnsi="Tahoma" w:cs="Tahoma"/>
          <w:color w:val="17365D" w:themeColor="text2" w:themeShade="BF"/>
        </w:rPr>
        <w:t>e Academy runs and is a valuable experience for all participant rather than towards providing funds towards individuals.</w:t>
      </w:r>
    </w:p>
    <w:p w:rsidR="00901D60" w:rsidRPr="00901D60" w:rsidRDefault="00901D60" w:rsidP="00901D60">
      <w:pPr>
        <w:rPr>
          <w:rFonts w:ascii="Tahoma" w:hAnsi="Tahoma" w:cs="Tahoma"/>
          <w:color w:val="17365D" w:themeColor="text2" w:themeShade="BF"/>
        </w:rPr>
      </w:pPr>
      <w:r w:rsidRPr="00901D60">
        <w:rPr>
          <w:rFonts w:ascii="Tahoma" w:hAnsi="Tahoma" w:cs="Tahoma"/>
          <w:color w:val="17365D" w:themeColor="text2" w:themeShade="BF"/>
        </w:rPr>
        <w:t xml:space="preserve">It is worth noting Isle of Man Sport DOES provide significant funds to </w:t>
      </w:r>
      <w:r w:rsidR="008F2777">
        <w:rPr>
          <w:rFonts w:ascii="Tahoma" w:hAnsi="Tahoma" w:cs="Tahoma"/>
          <w:color w:val="17365D" w:themeColor="text2" w:themeShade="BF"/>
        </w:rPr>
        <w:t xml:space="preserve">on-Island </w:t>
      </w:r>
      <w:r w:rsidRPr="00901D60">
        <w:rPr>
          <w:rFonts w:ascii="Tahoma" w:hAnsi="Tahoma" w:cs="Tahoma"/>
          <w:color w:val="17365D" w:themeColor="text2" w:themeShade="BF"/>
        </w:rPr>
        <w:t xml:space="preserve">Governing Bodies of Sport </w:t>
      </w:r>
      <w:r w:rsidR="008F2777">
        <w:rPr>
          <w:rFonts w:ascii="Tahoma" w:hAnsi="Tahoma" w:cs="Tahoma"/>
          <w:color w:val="17365D" w:themeColor="text2" w:themeShade="BF"/>
        </w:rPr>
        <w:t xml:space="preserve">through our Sport Liaison Committee.  These funds are provided towards the key priorities identified by Governing Bodies of Sport on the Island which may include the </w:t>
      </w:r>
      <w:r w:rsidRPr="00901D60">
        <w:rPr>
          <w:rFonts w:ascii="Tahoma" w:hAnsi="Tahoma" w:cs="Tahoma"/>
          <w:color w:val="17365D" w:themeColor="text2" w:themeShade="BF"/>
        </w:rPr>
        <w:t>support</w:t>
      </w:r>
      <w:r w:rsidR="008F2777">
        <w:rPr>
          <w:rFonts w:ascii="Tahoma" w:hAnsi="Tahoma" w:cs="Tahoma"/>
          <w:color w:val="17365D" w:themeColor="text2" w:themeShade="BF"/>
        </w:rPr>
        <w:t xml:space="preserve"> of</w:t>
      </w:r>
      <w:r w:rsidRPr="00901D60">
        <w:rPr>
          <w:rFonts w:ascii="Tahoma" w:hAnsi="Tahoma" w:cs="Tahoma"/>
          <w:color w:val="17365D" w:themeColor="text2" w:themeShade="BF"/>
        </w:rPr>
        <w:t xml:space="preserve"> training and competition experiences </w:t>
      </w:r>
      <w:r w:rsidR="008F2777">
        <w:rPr>
          <w:rFonts w:ascii="Tahoma" w:hAnsi="Tahoma" w:cs="Tahoma"/>
          <w:color w:val="17365D" w:themeColor="text2" w:themeShade="BF"/>
        </w:rPr>
        <w:t xml:space="preserve">for </w:t>
      </w:r>
      <w:r w:rsidRPr="00901D60">
        <w:rPr>
          <w:rFonts w:ascii="Tahoma" w:hAnsi="Tahoma" w:cs="Tahoma"/>
          <w:color w:val="17365D" w:themeColor="text2" w:themeShade="BF"/>
        </w:rPr>
        <w:t xml:space="preserve">young people </w:t>
      </w:r>
      <w:r w:rsidR="008F2777">
        <w:rPr>
          <w:rFonts w:ascii="Tahoma" w:hAnsi="Tahoma" w:cs="Tahoma"/>
          <w:color w:val="17365D" w:themeColor="text2" w:themeShade="BF"/>
        </w:rPr>
        <w:t xml:space="preserve">on the Academy.  </w:t>
      </w:r>
    </w:p>
    <w:p w:rsidR="00901D60" w:rsidRPr="00901D60" w:rsidRDefault="00901D60" w:rsidP="00901D60">
      <w:pPr>
        <w:rPr>
          <w:rFonts w:ascii="Tahoma" w:hAnsi="Tahoma" w:cs="Tahoma"/>
          <w:b/>
          <w:color w:val="17365D" w:themeColor="text2" w:themeShade="BF"/>
          <w:sz w:val="24"/>
          <w:szCs w:val="24"/>
        </w:rPr>
      </w:pPr>
      <w:r w:rsidRPr="00901D60">
        <w:rPr>
          <w:rFonts w:ascii="Tahoma" w:hAnsi="Tahoma" w:cs="Tahoma"/>
          <w:b/>
          <w:color w:val="17365D" w:themeColor="text2" w:themeShade="BF"/>
          <w:sz w:val="24"/>
          <w:szCs w:val="24"/>
        </w:rPr>
        <w:t>What support does the SAA provide?</w:t>
      </w:r>
    </w:p>
    <w:p w:rsidR="00901D60" w:rsidRPr="00901D60" w:rsidRDefault="00901D60" w:rsidP="00901D60">
      <w:pPr>
        <w:rPr>
          <w:rFonts w:ascii="Tahoma" w:hAnsi="Tahoma" w:cs="Tahoma"/>
          <w:color w:val="17365D" w:themeColor="text2" w:themeShade="BF"/>
        </w:rPr>
      </w:pPr>
      <w:r w:rsidRPr="00901D60">
        <w:rPr>
          <w:rFonts w:ascii="Tahoma" w:hAnsi="Tahoma" w:cs="Tahoma"/>
          <w:color w:val="17365D" w:themeColor="text2" w:themeShade="BF"/>
        </w:rPr>
        <w:t xml:space="preserve">The SAA holds regular events over a 2-year period which will cover relevant topics for young people, their coaches and parents as they navigate their teenage years while balancing school, friendship, family and sporting commitments.  The events will include access to some of the very best sports men and women the IOM has produced alongside others who have extensive experience working alongside </w:t>
      </w:r>
      <w:r w:rsidR="008F2777">
        <w:rPr>
          <w:rFonts w:ascii="Tahoma" w:hAnsi="Tahoma" w:cs="Tahoma"/>
          <w:color w:val="17365D" w:themeColor="text2" w:themeShade="BF"/>
        </w:rPr>
        <w:t>young people trying to discover how good they can be in sport</w:t>
      </w:r>
      <w:r w:rsidRPr="00901D60">
        <w:rPr>
          <w:rFonts w:ascii="Tahoma" w:hAnsi="Tahoma" w:cs="Tahoma"/>
          <w:color w:val="17365D" w:themeColor="text2" w:themeShade="BF"/>
        </w:rPr>
        <w:t>.  Our aim is to ensure future generations are able to learn from those who have gone before.</w:t>
      </w:r>
    </w:p>
    <w:p w:rsidR="00901D60" w:rsidRPr="00901D60" w:rsidRDefault="00901D60" w:rsidP="00901D60">
      <w:pPr>
        <w:rPr>
          <w:rFonts w:ascii="Tahoma" w:hAnsi="Tahoma" w:cs="Tahoma"/>
          <w:b/>
          <w:color w:val="17365D" w:themeColor="text2" w:themeShade="BF"/>
          <w:sz w:val="24"/>
          <w:szCs w:val="24"/>
        </w:rPr>
      </w:pPr>
      <w:r w:rsidRPr="00901D60">
        <w:rPr>
          <w:rFonts w:ascii="Tahoma" w:hAnsi="Tahoma" w:cs="Tahoma"/>
          <w:b/>
          <w:color w:val="17365D" w:themeColor="text2" w:themeShade="BF"/>
          <w:sz w:val="24"/>
          <w:szCs w:val="24"/>
        </w:rPr>
        <w:t xml:space="preserve">I would like to nominate a young person </w:t>
      </w:r>
      <w:r w:rsidR="008F2777">
        <w:rPr>
          <w:rFonts w:ascii="Tahoma" w:hAnsi="Tahoma" w:cs="Tahoma"/>
          <w:b/>
          <w:color w:val="17365D" w:themeColor="text2" w:themeShade="BF"/>
          <w:sz w:val="24"/>
          <w:szCs w:val="24"/>
        </w:rPr>
        <w:t>under</w:t>
      </w:r>
      <w:r w:rsidRPr="00901D60">
        <w:rPr>
          <w:rFonts w:ascii="Tahoma" w:hAnsi="Tahoma" w:cs="Tahoma"/>
          <w:b/>
          <w:color w:val="17365D" w:themeColor="text2" w:themeShade="BF"/>
          <w:sz w:val="24"/>
          <w:szCs w:val="24"/>
        </w:rPr>
        <w:t xml:space="preserve"> the age of 16 for Sport Aid instead of the Academy.</w:t>
      </w:r>
    </w:p>
    <w:p w:rsidR="00901D60" w:rsidRPr="00901D60" w:rsidRDefault="00901D60" w:rsidP="00901D60">
      <w:pPr>
        <w:rPr>
          <w:rFonts w:ascii="Tahoma" w:hAnsi="Tahoma" w:cs="Tahoma"/>
          <w:color w:val="17365D" w:themeColor="text2" w:themeShade="BF"/>
        </w:rPr>
      </w:pPr>
      <w:r w:rsidRPr="00901D60">
        <w:rPr>
          <w:rFonts w:ascii="Tahoma" w:hAnsi="Tahoma" w:cs="Tahoma"/>
          <w:color w:val="17365D" w:themeColor="text2" w:themeShade="BF"/>
        </w:rPr>
        <w:t xml:space="preserve">This is </w:t>
      </w:r>
      <w:r w:rsidR="008F2777">
        <w:rPr>
          <w:rFonts w:ascii="Tahoma" w:hAnsi="Tahoma" w:cs="Tahoma"/>
          <w:color w:val="17365D" w:themeColor="text2" w:themeShade="BF"/>
        </w:rPr>
        <w:t xml:space="preserve">currently </w:t>
      </w:r>
      <w:r w:rsidRPr="00901D60">
        <w:rPr>
          <w:rFonts w:ascii="Tahoma" w:hAnsi="Tahoma" w:cs="Tahoma"/>
          <w:color w:val="17365D" w:themeColor="text2" w:themeShade="BF"/>
        </w:rPr>
        <w:t xml:space="preserve">not possible unless an individual is competing </w:t>
      </w:r>
      <w:r w:rsidR="008F2777">
        <w:rPr>
          <w:rFonts w:ascii="Tahoma" w:hAnsi="Tahoma" w:cs="Tahoma"/>
          <w:color w:val="17365D" w:themeColor="text2" w:themeShade="BF"/>
        </w:rPr>
        <w:t xml:space="preserve">and excelling </w:t>
      </w:r>
      <w:r w:rsidRPr="00901D60">
        <w:rPr>
          <w:rFonts w:ascii="Tahoma" w:hAnsi="Tahoma" w:cs="Tahoma"/>
          <w:color w:val="17365D" w:themeColor="text2" w:themeShade="BF"/>
        </w:rPr>
        <w:t xml:space="preserve">at National/international level in senior </w:t>
      </w:r>
      <w:r w:rsidR="008F2777">
        <w:rPr>
          <w:rFonts w:ascii="Tahoma" w:hAnsi="Tahoma" w:cs="Tahoma"/>
          <w:color w:val="17365D" w:themeColor="text2" w:themeShade="BF"/>
        </w:rPr>
        <w:t xml:space="preserve">(open-age) </w:t>
      </w:r>
      <w:r w:rsidRPr="00901D60">
        <w:rPr>
          <w:rFonts w:ascii="Tahoma" w:hAnsi="Tahoma" w:cs="Tahoma"/>
          <w:color w:val="17365D" w:themeColor="text2" w:themeShade="BF"/>
        </w:rPr>
        <w:t>competition.  Sport Aid is for people over the age of 16.  If under 16 we would direct you to the Academy or to wait until the young person meets the Sport Aid criteria.</w:t>
      </w:r>
    </w:p>
    <w:p w:rsidR="00901D60" w:rsidRPr="00901D60" w:rsidRDefault="00901D60" w:rsidP="00901D60">
      <w:pPr>
        <w:rPr>
          <w:rFonts w:ascii="Tahoma" w:hAnsi="Tahoma" w:cs="Tahoma"/>
          <w:b/>
          <w:color w:val="17365D" w:themeColor="text2" w:themeShade="BF"/>
          <w:sz w:val="24"/>
          <w:szCs w:val="24"/>
        </w:rPr>
      </w:pPr>
      <w:r w:rsidRPr="00901D60">
        <w:rPr>
          <w:rFonts w:ascii="Tahoma" w:hAnsi="Tahoma" w:cs="Tahoma"/>
          <w:b/>
          <w:color w:val="17365D" w:themeColor="text2" w:themeShade="BF"/>
          <w:sz w:val="24"/>
          <w:szCs w:val="24"/>
        </w:rPr>
        <w:t>How do I nominate someone for the Academy?</w:t>
      </w:r>
    </w:p>
    <w:p w:rsidR="00901D60" w:rsidRPr="00901D60" w:rsidRDefault="00901D60" w:rsidP="00901D60">
      <w:pPr>
        <w:rPr>
          <w:rFonts w:ascii="Tahoma" w:hAnsi="Tahoma" w:cs="Tahoma"/>
          <w:color w:val="17365D" w:themeColor="text2" w:themeShade="BF"/>
        </w:rPr>
      </w:pPr>
      <w:r w:rsidRPr="00901D60">
        <w:rPr>
          <w:rFonts w:ascii="Tahoma" w:hAnsi="Tahoma" w:cs="Tahoma"/>
          <w:color w:val="17365D" w:themeColor="text2" w:themeShade="BF"/>
        </w:rPr>
        <w:t xml:space="preserve">Please complete the </w:t>
      </w:r>
      <w:r w:rsidR="008F2777">
        <w:rPr>
          <w:rFonts w:ascii="Tahoma" w:hAnsi="Tahoma" w:cs="Tahoma"/>
          <w:color w:val="17365D" w:themeColor="text2" w:themeShade="BF"/>
        </w:rPr>
        <w:t xml:space="preserve">nomination form above </w:t>
      </w:r>
      <w:r w:rsidRPr="00901D60">
        <w:rPr>
          <w:rFonts w:ascii="Tahoma" w:hAnsi="Tahoma" w:cs="Tahoma"/>
          <w:color w:val="17365D" w:themeColor="text2" w:themeShade="BF"/>
        </w:rPr>
        <w:t xml:space="preserve">before sending back </w:t>
      </w:r>
      <w:r w:rsidR="008F2777">
        <w:rPr>
          <w:rFonts w:ascii="Tahoma" w:hAnsi="Tahoma" w:cs="Tahoma"/>
          <w:color w:val="17365D" w:themeColor="text2" w:themeShade="BF"/>
        </w:rPr>
        <w:t>FAO</w:t>
      </w:r>
      <w:r w:rsidRPr="00901D60">
        <w:rPr>
          <w:rFonts w:ascii="Tahoma" w:hAnsi="Tahoma" w:cs="Tahoma"/>
          <w:color w:val="17365D" w:themeColor="text2" w:themeShade="BF"/>
        </w:rPr>
        <w:t xml:space="preserve"> </w:t>
      </w:r>
      <w:r w:rsidR="008F2777">
        <w:rPr>
          <w:rFonts w:ascii="Tahoma" w:hAnsi="Tahoma" w:cs="Tahoma"/>
          <w:color w:val="17365D" w:themeColor="text2" w:themeShade="BF"/>
        </w:rPr>
        <w:t xml:space="preserve">PJ Sport Aid Academy to </w:t>
      </w:r>
      <w:hyperlink r:id="rId10" w:history="1">
        <w:r w:rsidR="008F2777" w:rsidRPr="00171754">
          <w:rPr>
            <w:rStyle w:val="Hyperlink"/>
            <w:rFonts w:ascii="Tahoma" w:hAnsi="Tahoma" w:cs="Tahoma"/>
            <w:color w:val="0000BF" w:themeColor="hyperlink" w:themeShade="BF"/>
          </w:rPr>
          <w:t>IOMSportAid@gov.im</w:t>
        </w:r>
      </w:hyperlink>
      <w:r w:rsidR="008F2777">
        <w:rPr>
          <w:rFonts w:ascii="Tahoma" w:hAnsi="Tahoma" w:cs="Tahoma"/>
          <w:color w:val="17365D" w:themeColor="text2" w:themeShade="BF"/>
        </w:rPr>
        <w:t xml:space="preserve">. </w:t>
      </w:r>
    </w:p>
    <w:p w:rsidR="00DE5023" w:rsidRDefault="00DE5023" w:rsidP="00901D60">
      <w:pPr>
        <w:rPr>
          <w:rFonts w:ascii="Tahoma" w:hAnsi="Tahoma" w:cs="Tahoma"/>
          <w:b/>
          <w:color w:val="17365D" w:themeColor="text2" w:themeShade="BF"/>
          <w:sz w:val="24"/>
          <w:szCs w:val="24"/>
        </w:rPr>
      </w:pPr>
    </w:p>
    <w:p w:rsidR="00901D60" w:rsidRPr="00901D60" w:rsidRDefault="00901D60" w:rsidP="00901D60">
      <w:pPr>
        <w:rPr>
          <w:rFonts w:ascii="Tahoma" w:hAnsi="Tahoma" w:cs="Tahoma"/>
          <w:b/>
          <w:color w:val="17365D" w:themeColor="text2" w:themeShade="BF"/>
          <w:sz w:val="24"/>
          <w:szCs w:val="24"/>
        </w:rPr>
      </w:pPr>
      <w:r w:rsidRPr="00901D60">
        <w:rPr>
          <w:rFonts w:ascii="Tahoma" w:hAnsi="Tahoma" w:cs="Tahoma"/>
          <w:b/>
          <w:color w:val="17365D" w:themeColor="text2" w:themeShade="BF"/>
          <w:sz w:val="24"/>
          <w:szCs w:val="24"/>
        </w:rPr>
        <w:t>What happens once I have nominated someone?</w:t>
      </w:r>
    </w:p>
    <w:p w:rsidR="00901D60" w:rsidRDefault="00901D60" w:rsidP="00901D60">
      <w:pPr>
        <w:rPr>
          <w:rFonts w:ascii="Tahoma" w:hAnsi="Tahoma" w:cs="Tahoma"/>
          <w:color w:val="17365D" w:themeColor="text2" w:themeShade="BF"/>
        </w:rPr>
      </w:pPr>
      <w:r w:rsidRPr="00901D60">
        <w:rPr>
          <w:rFonts w:ascii="Tahoma" w:hAnsi="Tahoma" w:cs="Tahoma"/>
          <w:color w:val="17365D" w:themeColor="text2" w:themeShade="BF"/>
        </w:rPr>
        <w:t xml:space="preserve">IOM Sport Aid will be in touch with each young person via their parents.  That correspondence will include the Academy dates for the next 12 months, including the main topic for each event, a form the young person will need to fill-in either online or in paper form and a </w:t>
      </w:r>
      <w:r w:rsidR="00DE5023">
        <w:rPr>
          <w:rFonts w:ascii="Tahoma" w:hAnsi="Tahoma" w:cs="Tahoma"/>
          <w:color w:val="17365D" w:themeColor="text2" w:themeShade="BF"/>
        </w:rPr>
        <w:t>more detailed overview</w:t>
      </w:r>
      <w:r w:rsidRPr="00901D60">
        <w:rPr>
          <w:rFonts w:ascii="Tahoma" w:hAnsi="Tahoma" w:cs="Tahoma"/>
          <w:color w:val="17365D" w:themeColor="text2" w:themeShade="BF"/>
        </w:rPr>
        <w:t xml:space="preserve"> of the Academy.</w:t>
      </w:r>
      <w:r w:rsidR="00DE5023">
        <w:rPr>
          <w:rFonts w:ascii="Tahoma" w:hAnsi="Tahoma" w:cs="Tahoma"/>
          <w:color w:val="17365D" w:themeColor="text2" w:themeShade="BF"/>
        </w:rPr>
        <w:t xml:space="preserve">  </w:t>
      </w:r>
    </w:p>
    <w:p w:rsidR="00DE5023" w:rsidRPr="00901D60" w:rsidRDefault="00DE5023" w:rsidP="00901D60">
      <w:pPr>
        <w:rPr>
          <w:rFonts w:ascii="Tahoma" w:hAnsi="Tahoma" w:cs="Tahoma"/>
          <w:color w:val="17365D" w:themeColor="text2" w:themeShade="BF"/>
        </w:rPr>
      </w:pPr>
      <w:r>
        <w:rPr>
          <w:rFonts w:ascii="Tahoma" w:hAnsi="Tahoma" w:cs="Tahoma"/>
          <w:color w:val="17365D" w:themeColor="text2" w:themeShade="BF"/>
        </w:rPr>
        <w:lastRenderedPageBreak/>
        <w:t>This correspondence will the information required for each young person and parent to make an informed decision about whether the Academy is something they wish to be a part of.</w:t>
      </w:r>
    </w:p>
    <w:p w:rsidR="00901D60" w:rsidRPr="00901D60" w:rsidRDefault="00901D60" w:rsidP="00901D60">
      <w:pPr>
        <w:rPr>
          <w:rFonts w:ascii="Tahoma" w:hAnsi="Tahoma" w:cs="Tahoma"/>
          <w:b/>
          <w:color w:val="17365D" w:themeColor="text2" w:themeShade="BF"/>
          <w:sz w:val="24"/>
          <w:szCs w:val="24"/>
        </w:rPr>
      </w:pPr>
      <w:r w:rsidRPr="00901D60">
        <w:rPr>
          <w:rFonts w:ascii="Tahoma" w:hAnsi="Tahoma" w:cs="Tahoma"/>
          <w:b/>
          <w:color w:val="17365D" w:themeColor="text2" w:themeShade="BF"/>
          <w:sz w:val="24"/>
          <w:szCs w:val="24"/>
        </w:rPr>
        <w:t>How many people can I nominate for my sport</w:t>
      </w:r>
      <w:r w:rsidR="00DE5023">
        <w:rPr>
          <w:rFonts w:ascii="Tahoma" w:hAnsi="Tahoma" w:cs="Tahoma"/>
          <w:b/>
          <w:color w:val="17365D" w:themeColor="text2" w:themeShade="BF"/>
          <w:sz w:val="24"/>
          <w:szCs w:val="24"/>
        </w:rPr>
        <w:t xml:space="preserve"> or school</w:t>
      </w:r>
      <w:r w:rsidRPr="00901D60">
        <w:rPr>
          <w:rFonts w:ascii="Tahoma" w:hAnsi="Tahoma" w:cs="Tahoma"/>
          <w:b/>
          <w:color w:val="17365D" w:themeColor="text2" w:themeShade="BF"/>
          <w:sz w:val="24"/>
          <w:szCs w:val="24"/>
        </w:rPr>
        <w:t>?</w:t>
      </w:r>
    </w:p>
    <w:p w:rsidR="00901D60" w:rsidRPr="00901D60" w:rsidRDefault="00901D60" w:rsidP="00901D60">
      <w:pPr>
        <w:rPr>
          <w:rFonts w:ascii="Tahoma" w:hAnsi="Tahoma" w:cs="Tahoma"/>
          <w:color w:val="17365D" w:themeColor="text2" w:themeShade="BF"/>
        </w:rPr>
      </w:pPr>
      <w:r w:rsidRPr="00901D60">
        <w:rPr>
          <w:rFonts w:ascii="Tahoma" w:hAnsi="Tahoma" w:cs="Tahoma"/>
          <w:color w:val="17365D" w:themeColor="text2" w:themeShade="BF"/>
        </w:rPr>
        <w:t xml:space="preserve">We suggest you nominate </w:t>
      </w:r>
      <w:r w:rsidR="008F2777">
        <w:rPr>
          <w:rFonts w:ascii="Tahoma" w:hAnsi="Tahoma" w:cs="Tahoma"/>
          <w:color w:val="17365D" w:themeColor="text2" w:themeShade="BF"/>
        </w:rPr>
        <w:t>up to 12 people initially.  Should you wish to nominate more people please let Paul know when you send the first 12 names through.  Adding more names will only be possible if there is sufficient room available once all forms have been received.</w:t>
      </w:r>
    </w:p>
    <w:p w:rsidR="00901D60" w:rsidRPr="00901D60" w:rsidRDefault="00901D60" w:rsidP="00901D60">
      <w:pPr>
        <w:rPr>
          <w:rFonts w:ascii="Tahoma" w:hAnsi="Tahoma" w:cs="Tahoma"/>
          <w:b/>
          <w:color w:val="17365D" w:themeColor="text2" w:themeShade="BF"/>
          <w:sz w:val="24"/>
          <w:szCs w:val="24"/>
        </w:rPr>
      </w:pPr>
      <w:r w:rsidRPr="00901D60">
        <w:rPr>
          <w:rFonts w:ascii="Tahoma" w:hAnsi="Tahoma" w:cs="Tahoma"/>
          <w:b/>
          <w:color w:val="17365D" w:themeColor="text2" w:themeShade="BF"/>
          <w:sz w:val="24"/>
          <w:szCs w:val="24"/>
        </w:rPr>
        <w:t>Who else can nominate young people?</w:t>
      </w:r>
    </w:p>
    <w:p w:rsidR="00901D60" w:rsidRPr="00901D60" w:rsidRDefault="00901D60" w:rsidP="00DE5023">
      <w:pPr>
        <w:rPr>
          <w:rFonts w:ascii="Tahoma" w:hAnsi="Tahoma" w:cs="Tahoma"/>
          <w:b/>
          <w:color w:val="17365D" w:themeColor="text2" w:themeShade="BF"/>
          <w:sz w:val="28"/>
          <w:szCs w:val="20"/>
        </w:rPr>
      </w:pPr>
      <w:r w:rsidRPr="00901D60">
        <w:rPr>
          <w:rFonts w:ascii="Tahoma" w:hAnsi="Tahoma" w:cs="Tahoma"/>
          <w:color w:val="17365D" w:themeColor="text2" w:themeShade="BF"/>
        </w:rPr>
        <w:t xml:space="preserve">All sports governing bodies </w:t>
      </w:r>
      <w:r w:rsidR="008F2777">
        <w:rPr>
          <w:rFonts w:ascii="Tahoma" w:hAnsi="Tahoma" w:cs="Tahoma"/>
          <w:color w:val="17365D" w:themeColor="text2" w:themeShade="BF"/>
        </w:rPr>
        <w:t xml:space="preserve">and school PE staff </w:t>
      </w:r>
      <w:r w:rsidRPr="00901D60">
        <w:rPr>
          <w:rFonts w:ascii="Tahoma" w:hAnsi="Tahoma" w:cs="Tahoma"/>
          <w:color w:val="17365D" w:themeColor="text2" w:themeShade="BF"/>
        </w:rPr>
        <w:t xml:space="preserve">will have the opportunity to nominate people.  .  The young people nominated by the school are likely to be part of </w:t>
      </w:r>
      <w:r w:rsidR="008F2777">
        <w:rPr>
          <w:rFonts w:ascii="Tahoma" w:hAnsi="Tahoma" w:cs="Tahoma"/>
          <w:color w:val="17365D" w:themeColor="text2" w:themeShade="BF"/>
        </w:rPr>
        <w:t>a sport’s governing body program</w:t>
      </w:r>
      <w:r w:rsidRPr="00901D60">
        <w:rPr>
          <w:rFonts w:ascii="Tahoma" w:hAnsi="Tahoma" w:cs="Tahoma"/>
          <w:color w:val="17365D" w:themeColor="text2" w:themeShade="BF"/>
        </w:rPr>
        <w:t xml:space="preserve"> but they will be recorded as a school or multisport participant rather than linked to one specific sport</w:t>
      </w:r>
      <w:r w:rsidR="008F2777">
        <w:rPr>
          <w:rFonts w:ascii="Tahoma" w:hAnsi="Tahoma" w:cs="Tahoma"/>
          <w:color w:val="17365D" w:themeColor="text2" w:themeShade="BF"/>
        </w:rPr>
        <w:t xml:space="preserve"> unless a sport has also nominated them</w:t>
      </w:r>
      <w:r w:rsidRPr="00901D60">
        <w:rPr>
          <w:rFonts w:ascii="Tahoma" w:hAnsi="Tahoma" w:cs="Tahoma"/>
          <w:color w:val="17365D" w:themeColor="text2" w:themeShade="BF"/>
        </w:rPr>
        <w:t>.  The nomination form will also be available on our website for young people or their parents to nominate themselves.</w:t>
      </w:r>
    </w:p>
    <w:p w:rsidR="00DE5023" w:rsidRPr="00330BEA" w:rsidRDefault="00DE5023" w:rsidP="00DE5023">
      <w:pPr>
        <w:jc w:val="center"/>
        <w:rPr>
          <w:rFonts w:ascii="Tahoma" w:hAnsi="Tahoma" w:cs="Tahoma"/>
          <w:b/>
          <w:bCs/>
          <w:u w:val="single"/>
        </w:rPr>
      </w:pPr>
      <w:r w:rsidRPr="00330BEA">
        <w:rPr>
          <w:rFonts w:ascii="Tahoma" w:hAnsi="Tahoma" w:cs="Tahoma"/>
          <w:b/>
          <w:bCs/>
          <w:u w:val="single"/>
        </w:rPr>
        <w:t>Using your personal information</w:t>
      </w:r>
    </w:p>
    <w:p w:rsidR="00DE5023" w:rsidRPr="00330BEA" w:rsidRDefault="00DE5023" w:rsidP="00DE5023">
      <w:pPr>
        <w:pStyle w:val="Heading1"/>
        <w:ind w:left="-5"/>
        <w:rPr>
          <w:rFonts w:ascii="Tahoma" w:hAnsi="Tahoma" w:cs="Tahoma"/>
        </w:rPr>
      </w:pPr>
      <w:r w:rsidRPr="00330BEA">
        <w:rPr>
          <w:rFonts w:ascii="Tahoma" w:hAnsi="Tahoma" w:cs="Tahoma"/>
        </w:rPr>
        <w:t xml:space="preserve">Data Protection </w:t>
      </w:r>
    </w:p>
    <w:p w:rsidR="00DE5023" w:rsidRPr="00330BEA" w:rsidRDefault="00DE5023" w:rsidP="00DE5023">
      <w:pPr>
        <w:spacing w:after="103" w:line="259" w:lineRule="auto"/>
        <w:ind w:left="-5"/>
        <w:rPr>
          <w:rFonts w:ascii="Tahoma" w:hAnsi="Tahoma" w:cs="Tahoma"/>
        </w:rPr>
      </w:pPr>
      <w:r w:rsidRPr="00330BEA">
        <w:rPr>
          <w:rFonts w:ascii="Tahoma" w:hAnsi="Tahoma" w:cs="Tahoma"/>
        </w:rPr>
        <w:t xml:space="preserve">Data is protected in accordance with UK and Isle of Man Law (UK General Data Protection </w:t>
      </w:r>
    </w:p>
    <w:p w:rsidR="00DE5023" w:rsidRPr="00330BEA" w:rsidRDefault="00DE5023" w:rsidP="00DE5023">
      <w:pPr>
        <w:rPr>
          <w:rFonts w:ascii="Tahoma" w:hAnsi="Tahoma" w:cs="Tahoma"/>
        </w:rPr>
      </w:pPr>
      <w:r w:rsidRPr="00330BEA">
        <w:rPr>
          <w:rFonts w:ascii="Tahoma" w:hAnsi="Tahoma" w:cs="Tahoma"/>
        </w:rPr>
        <w:t xml:space="preserve">Regulation; Data Protection Act 2018).  All software used to collate, store or </w:t>
      </w:r>
      <w:proofErr w:type="spellStart"/>
      <w:r w:rsidRPr="00330BEA">
        <w:rPr>
          <w:rFonts w:ascii="Tahoma" w:hAnsi="Tahoma" w:cs="Tahoma"/>
        </w:rPr>
        <w:t>analyse</w:t>
      </w:r>
      <w:proofErr w:type="spellEnd"/>
      <w:r w:rsidRPr="00330BEA">
        <w:rPr>
          <w:rFonts w:ascii="Tahoma" w:hAnsi="Tahoma" w:cs="Tahoma"/>
        </w:rPr>
        <w:t xml:space="preserve"> data or records in relation to your interactions with IOM Sport Aid and the performance services are compliant with UK, Isle of Man and European data protection regulations.</w:t>
      </w:r>
    </w:p>
    <w:p w:rsidR="00DE5023" w:rsidRPr="00330BEA" w:rsidRDefault="00DE5023" w:rsidP="00DE5023">
      <w:pPr>
        <w:rPr>
          <w:rFonts w:ascii="Tahoma" w:hAnsi="Tahoma" w:cs="Tahoma"/>
        </w:rPr>
      </w:pPr>
      <w:bookmarkStart w:id="0" w:name="_GoBack"/>
      <w:bookmarkEnd w:id="0"/>
      <w:r w:rsidRPr="00330BEA">
        <w:rPr>
          <w:rFonts w:ascii="Tahoma" w:hAnsi="Tahoma" w:cs="Tahoma"/>
        </w:rPr>
        <w:t>Personal information which you supply to us may be used in a number of ways, for example:</w:t>
      </w:r>
    </w:p>
    <w:p w:rsidR="00DE5023" w:rsidRPr="00330BEA" w:rsidRDefault="00DE5023" w:rsidP="00DE5023">
      <w:pPr>
        <w:numPr>
          <w:ilvl w:val="0"/>
          <w:numId w:val="1"/>
        </w:numPr>
        <w:suppressAutoHyphens w:val="0"/>
        <w:autoSpaceDN/>
        <w:spacing w:after="0" w:line="240" w:lineRule="auto"/>
        <w:textAlignment w:val="auto"/>
        <w:rPr>
          <w:rFonts w:ascii="Tahoma" w:eastAsiaTheme="minorHAnsi" w:hAnsi="Tahoma" w:cs="Tahoma"/>
        </w:rPr>
      </w:pPr>
      <w:r w:rsidRPr="00330BEA">
        <w:rPr>
          <w:rFonts w:ascii="Tahoma" w:eastAsiaTheme="minorHAnsi" w:hAnsi="Tahoma" w:cs="Tahoma"/>
        </w:rPr>
        <w:t xml:space="preserve">To advise </w:t>
      </w:r>
      <w:r>
        <w:rPr>
          <w:rFonts w:ascii="Tahoma" w:eastAsiaTheme="minorHAnsi" w:hAnsi="Tahoma" w:cs="Tahoma"/>
        </w:rPr>
        <w:t xml:space="preserve">your </w:t>
      </w:r>
      <w:r w:rsidRPr="00330BEA">
        <w:rPr>
          <w:rFonts w:ascii="Tahoma" w:eastAsiaTheme="minorHAnsi" w:hAnsi="Tahoma" w:cs="Tahoma"/>
        </w:rPr>
        <w:t xml:space="preserve">coaches and </w:t>
      </w:r>
      <w:r>
        <w:rPr>
          <w:rFonts w:ascii="Tahoma" w:eastAsiaTheme="minorHAnsi" w:hAnsi="Tahoma" w:cs="Tahoma"/>
        </w:rPr>
        <w:t>the</w:t>
      </w:r>
      <w:r w:rsidRPr="00330BEA">
        <w:rPr>
          <w:rFonts w:ascii="Tahoma" w:eastAsiaTheme="minorHAnsi" w:hAnsi="Tahoma" w:cs="Tahoma"/>
        </w:rPr>
        <w:t xml:space="preserve"> performance services </w:t>
      </w:r>
      <w:r>
        <w:rPr>
          <w:rFonts w:ascii="Tahoma" w:eastAsiaTheme="minorHAnsi" w:hAnsi="Tahoma" w:cs="Tahoma"/>
        </w:rPr>
        <w:t xml:space="preserve">staff you work </w:t>
      </w:r>
      <w:r w:rsidRPr="00330BEA">
        <w:rPr>
          <w:rFonts w:ascii="Tahoma" w:eastAsiaTheme="minorHAnsi" w:hAnsi="Tahoma" w:cs="Tahoma"/>
        </w:rPr>
        <w:t>about key actions or issues relating to your performance goals where rele</w:t>
      </w:r>
      <w:r>
        <w:rPr>
          <w:rFonts w:ascii="Tahoma" w:eastAsiaTheme="minorHAnsi" w:hAnsi="Tahoma" w:cs="Tahoma"/>
        </w:rPr>
        <w:t>vant and agreed with yourselves</w:t>
      </w:r>
    </w:p>
    <w:p w:rsidR="00DE5023" w:rsidRPr="00330BEA" w:rsidRDefault="00DE5023" w:rsidP="00DE5023">
      <w:pPr>
        <w:numPr>
          <w:ilvl w:val="0"/>
          <w:numId w:val="1"/>
        </w:numPr>
        <w:suppressAutoHyphens w:val="0"/>
        <w:autoSpaceDN/>
        <w:spacing w:after="0" w:line="240" w:lineRule="auto"/>
        <w:textAlignment w:val="auto"/>
        <w:rPr>
          <w:rFonts w:ascii="Tahoma" w:eastAsiaTheme="minorHAnsi" w:hAnsi="Tahoma" w:cs="Tahoma"/>
        </w:rPr>
      </w:pPr>
      <w:r>
        <w:rPr>
          <w:rFonts w:ascii="Tahoma" w:eastAsiaTheme="minorHAnsi" w:hAnsi="Tahoma" w:cs="Tahoma"/>
        </w:rPr>
        <w:t>To monitor your progress</w:t>
      </w:r>
    </w:p>
    <w:p w:rsidR="00DE5023" w:rsidRPr="00330BEA" w:rsidRDefault="00DE5023" w:rsidP="00DE5023">
      <w:pPr>
        <w:numPr>
          <w:ilvl w:val="0"/>
          <w:numId w:val="1"/>
        </w:numPr>
        <w:suppressAutoHyphens w:val="0"/>
        <w:autoSpaceDN/>
        <w:spacing w:after="0" w:line="240" w:lineRule="auto"/>
        <w:textAlignment w:val="auto"/>
        <w:rPr>
          <w:rFonts w:ascii="Tahoma" w:eastAsiaTheme="minorHAnsi" w:hAnsi="Tahoma" w:cs="Tahoma"/>
        </w:rPr>
      </w:pPr>
      <w:r w:rsidRPr="00330BEA">
        <w:rPr>
          <w:rFonts w:ascii="Tahoma" w:eastAsiaTheme="minorHAnsi" w:hAnsi="Tahoma" w:cs="Tahoma"/>
        </w:rPr>
        <w:t>To make financial investment</w:t>
      </w:r>
      <w:r>
        <w:rPr>
          <w:rFonts w:ascii="Tahoma" w:eastAsiaTheme="minorHAnsi" w:hAnsi="Tahoma" w:cs="Tahoma"/>
        </w:rPr>
        <w:t xml:space="preserve"> decisions</w:t>
      </w:r>
    </w:p>
    <w:p w:rsidR="00DE5023" w:rsidRPr="00330BEA" w:rsidRDefault="00DE5023" w:rsidP="00DE5023">
      <w:pPr>
        <w:numPr>
          <w:ilvl w:val="0"/>
          <w:numId w:val="1"/>
        </w:numPr>
        <w:suppressAutoHyphens w:val="0"/>
        <w:autoSpaceDN/>
        <w:spacing w:after="0" w:line="240" w:lineRule="auto"/>
        <w:textAlignment w:val="auto"/>
        <w:rPr>
          <w:rFonts w:ascii="Tahoma" w:eastAsiaTheme="minorHAnsi" w:hAnsi="Tahoma" w:cs="Tahoma"/>
        </w:rPr>
      </w:pPr>
      <w:r w:rsidRPr="00330BEA">
        <w:rPr>
          <w:rFonts w:ascii="Tahoma" w:eastAsiaTheme="minorHAnsi" w:hAnsi="Tahoma" w:cs="Tahoma"/>
        </w:rPr>
        <w:t>For statistical analysis and research purpose in order to develop our Performance services or investment strategies</w:t>
      </w:r>
    </w:p>
    <w:p w:rsidR="00DE5023" w:rsidRPr="00330BEA" w:rsidRDefault="00DE5023" w:rsidP="00DE5023">
      <w:pPr>
        <w:numPr>
          <w:ilvl w:val="0"/>
          <w:numId w:val="1"/>
        </w:numPr>
        <w:suppressAutoHyphens w:val="0"/>
        <w:autoSpaceDN/>
        <w:spacing w:after="0" w:line="240" w:lineRule="auto"/>
        <w:textAlignment w:val="auto"/>
        <w:rPr>
          <w:rFonts w:ascii="Tahoma" w:eastAsiaTheme="minorHAnsi" w:hAnsi="Tahoma" w:cs="Tahoma"/>
        </w:rPr>
      </w:pPr>
      <w:r>
        <w:rPr>
          <w:rFonts w:ascii="Tahoma" w:eastAsiaTheme="minorHAnsi" w:hAnsi="Tahoma" w:cs="Tahoma"/>
        </w:rPr>
        <w:t>For publicity purposes</w:t>
      </w:r>
    </w:p>
    <w:p w:rsidR="00DE5023" w:rsidRPr="00330BEA" w:rsidRDefault="00DE5023" w:rsidP="00DE5023">
      <w:pPr>
        <w:rPr>
          <w:rFonts w:ascii="Tahoma" w:hAnsi="Tahoma" w:cs="Tahoma"/>
        </w:rPr>
      </w:pPr>
    </w:p>
    <w:p w:rsidR="00DE5023" w:rsidRPr="00330BEA" w:rsidRDefault="00DE5023" w:rsidP="00DE5023">
      <w:pPr>
        <w:rPr>
          <w:rFonts w:ascii="Tahoma" w:hAnsi="Tahoma" w:cs="Tahoma"/>
        </w:rPr>
      </w:pPr>
      <w:r w:rsidRPr="00330BEA">
        <w:rPr>
          <w:rFonts w:ascii="Tahoma" w:hAnsi="Tahoma" w:cs="Tahoma"/>
        </w:rPr>
        <w:t xml:space="preserve">We may share </w:t>
      </w:r>
      <w:r>
        <w:rPr>
          <w:rFonts w:ascii="Tahoma" w:hAnsi="Tahoma" w:cs="Tahoma"/>
        </w:rPr>
        <w:t xml:space="preserve">publicly available </w:t>
      </w:r>
      <w:r w:rsidRPr="00330BEA">
        <w:rPr>
          <w:rFonts w:ascii="Tahoma" w:hAnsi="Tahoma" w:cs="Tahoma"/>
        </w:rPr>
        <w:t xml:space="preserve">information with IOM Sport Aid Committee Members to allow a decision to be made about the level of investment we will provide.  </w:t>
      </w:r>
    </w:p>
    <w:p w:rsidR="00DE5023" w:rsidRPr="00330BEA" w:rsidRDefault="00DE5023" w:rsidP="00DE5023">
      <w:pPr>
        <w:rPr>
          <w:rFonts w:ascii="Tahoma" w:hAnsi="Tahoma" w:cs="Tahoma"/>
        </w:rPr>
      </w:pPr>
    </w:p>
    <w:p w:rsidR="00DE5023" w:rsidRPr="00330BEA" w:rsidRDefault="00DE5023" w:rsidP="00DE5023">
      <w:pPr>
        <w:rPr>
          <w:rFonts w:ascii="Tahoma" w:hAnsi="Tahoma" w:cs="Tahoma"/>
        </w:rPr>
      </w:pPr>
      <w:r w:rsidRPr="00330BEA">
        <w:rPr>
          <w:rFonts w:ascii="Tahoma" w:hAnsi="Tahoma" w:cs="Tahoma"/>
        </w:rPr>
        <w:t>We may share</w:t>
      </w:r>
      <w:r>
        <w:rPr>
          <w:rFonts w:ascii="Tahoma" w:hAnsi="Tahoma" w:cs="Tahoma"/>
        </w:rPr>
        <w:t xml:space="preserve"> publicly available</w:t>
      </w:r>
      <w:r w:rsidRPr="00330BEA">
        <w:rPr>
          <w:rFonts w:ascii="Tahoma" w:hAnsi="Tahoma" w:cs="Tahoma"/>
        </w:rPr>
        <w:t xml:space="preserve"> information relating to </w:t>
      </w:r>
      <w:r>
        <w:rPr>
          <w:rFonts w:ascii="Tahoma" w:hAnsi="Tahoma" w:cs="Tahoma"/>
        </w:rPr>
        <w:t xml:space="preserve">your </w:t>
      </w:r>
      <w:r w:rsidRPr="00330BEA">
        <w:rPr>
          <w:rFonts w:ascii="Tahoma" w:hAnsi="Tahoma" w:cs="Tahoma"/>
        </w:rPr>
        <w:t xml:space="preserve">activities, performance and achievements </w:t>
      </w:r>
      <w:r>
        <w:rPr>
          <w:rFonts w:ascii="Tahoma" w:hAnsi="Tahoma" w:cs="Tahoma"/>
        </w:rPr>
        <w:t>with</w:t>
      </w:r>
      <w:r w:rsidRPr="00330BEA">
        <w:rPr>
          <w:rFonts w:ascii="Tahoma" w:hAnsi="Tahoma" w:cs="Tahoma"/>
        </w:rPr>
        <w:t xml:space="preserve"> to your club</w:t>
      </w:r>
      <w:r>
        <w:rPr>
          <w:rFonts w:ascii="Tahoma" w:hAnsi="Tahoma" w:cs="Tahoma"/>
        </w:rPr>
        <w:t xml:space="preserve"> / team</w:t>
      </w:r>
      <w:r w:rsidRPr="00330BEA">
        <w:rPr>
          <w:rFonts w:ascii="Tahoma" w:hAnsi="Tahoma" w:cs="Tahoma"/>
        </w:rPr>
        <w:t xml:space="preserve"> or the media.</w:t>
      </w:r>
    </w:p>
    <w:p w:rsidR="00DE5023" w:rsidRPr="00330BEA" w:rsidRDefault="00DE5023" w:rsidP="00DE5023">
      <w:pPr>
        <w:rPr>
          <w:rFonts w:ascii="Tahoma" w:hAnsi="Tahoma" w:cs="Tahoma"/>
        </w:rPr>
      </w:pPr>
    </w:p>
    <w:p w:rsidR="00DE5023" w:rsidRPr="00330BEA" w:rsidRDefault="00DE5023" w:rsidP="00DE5023">
      <w:pPr>
        <w:rPr>
          <w:rFonts w:ascii="Tahoma" w:hAnsi="Tahoma" w:cs="Tahoma"/>
        </w:rPr>
      </w:pPr>
      <w:r w:rsidRPr="00330BEA">
        <w:rPr>
          <w:rFonts w:ascii="Tahoma" w:hAnsi="Tahoma" w:cs="Tahoma"/>
        </w:rPr>
        <w:t>Confidential information relating to injuries and / or medical conditio</w:t>
      </w:r>
      <w:r>
        <w:rPr>
          <w:rFonts w:ascii="Tahoma" w:hAnsi="Tahoma" w:cs="Tahoma"/>
        </w:rPr>
        <w:t xml:space="preserve">ns relating to performance could </w:t>
      </w:r>
      <w:r w:rsidRPr="00330BEA">
        <w:rPr>
          <w:rFonts w:ascii="Tahoma" w:hAnsi="Tahoma" w:cs="Tahoma"/>
        </w:rPr>
        <w:t>be shared</w:t>
      </w:r>
      <w:r>
        <w:rPr>
          <w:rFonts w:ascii="Tahoma" w:hAnsi="Tahoma" w:cs="Tahoma"/>
        </w:rPr>
        <w:t>,</w:t>
      </w:r>
      <w:r w:rsidRPr="00330BEA">
        <w:rPr>
          <w:rFonts w:ascii="Tahoma" w:hAnsi="Tahoma" w:cs="Tahoma"/>
        </w:rPr>
        <w:t xml:space="preserve"> </w:t>
      </w:r>
      <w:r>
        <w:rPr>
          <w:rFonts w:ascii="Tahoma" w:hAnsi="Tahoma" w:cs="Tahoma"/>
        </w:rPr>
        <w:t xml:space="preserve">via secure communication channels, </w:t>
      </w:r>
      <w:r w:rsidRPr="00330BEA">
        <w:rPr>
          <w:rFonts w:ascii="Tahoma" w:hAnsi="Tahoma" w:cs="Tahoma"/>
        </w:rPr>
        <w:t xml:space="preserve">with the Performance Services directly involved in your care.  Any information about </w:t>
      </w:r>
      <w:r>
        <w:rPr>
          <w:rFonts w:ascii="Tahoma" w:hAnsi="Tahoma" w:cs="Tahoma"/>
        </w:rPr>
        <w:t xml:space="preserve">current / previous </w:t>
      </w:r>
      <w:r w:rsidRPr="00330BEA">
        <w:rPr>
          <w:rFonts w:ascii="Tahoma" w:hAnsi="Tahoma" w:cs="Tahoma"/>
        </w:rPr>
        <w:t>medical conditions or injuries will only be shared beyond those who are directly involved in your with your explicit consent.</w:t>
      </w:r>
    </w:p>
    <w:p w:rsidR="00DE5023" w:rsidRPr="00330BEA" w:rsidRDefault="00DE5023" w:rsidP="00DE5023">
      <w:pPr>
        <w:rPr>
          <w:rFonts w:ascii="Tahoma" w:hAnsi="Tahoma" w:cs="Tahoma"/>
        </w:rPr>
      </w:pPr>
    </w:p>
    <w:p w:rsidR="00DE5023" w:rsidRPr="00330BEA" w:rsidRDefault="00DE5023" w:rsidP="00DE5023">
      <w:pPr>
        <w:rPr>
          <w:rFonts w:ascii="Tahoma" w:hAnsi="Tahoma" w:cs="Tahoma"/>
        </w:rPr>
      </w:pPr>
      <w:r w:rsidRPr="00330BEA">
        <w:rPr>
          <w:rFonts w:ascii="Tahoma" w:hAnsi="Tahoma" w:cs="Tahoma"/>
        </w:rPr>
        <w:t xml:space="preserve">For further information on how your information is used, how we maintain the security of your information, and your rights to access information we hold on you, </w:t>
      </w:r>
      <w:r>
        <w:rPr>
          <w:rFonts w:ascii="Tahoma" w:hAnsi="Tahoma" w:cs="Tahoma"/>
        </w:rPr>
        <w:t>please go to the privacy section of our website (</w:t>
      </w:r>
      <w:hyperlink r:id="rId11" w:history="1">
        <w:r>
          <w:rPr>
            <w:rStyle w:val="Hyperlink"/>
          </w:rPr>
          <w:t>Privacy (isleofmansport.com)</w:t>
        </w:r>
      </w:hyperlink>
      <w:r>
        <w:t xml:space="preserve"> or </w:t>
      </w:r>
      <w:r w:rsidRPr="00330BEA">
        <w:rPr>
          <w:rFonts w:ascii="Tahoma" w:hAnsi="Tahoma" w:cs="Tahoma"/>
        </w:rPr>
        <w:t>contact:</w:t>
      </w:r>
    </w:p>
    <w:p w:rsidR="00DE5023" w:rsidRPr="00330BEA" w:rsidRDefault="00DE5023" w:rsidP="00DE5023">
      <w:pPr>
        <w:rPr>
          <w:rFonts w:ascii="Tahoma" w:hAnsi="Tahoma" w:cs="Tahoma"/>
        </w:rPr>
      </w:pPr>
    </w:p>
    <w:p w:rsidR="00DE5023" w:rsidRDefault="00DE5023" w:rsidP="00DE5023">
      <w:pPr>
        <w:numPr>
          <w:ilvl w:val="0"/>
          <w:numId w:val="2"/>
        </w:numPr>
        <w:suppressAutoHyphens w:val="0"/>
        <w:autoSpaceDN/>
        <w:spacing w:after="0" w:line="240" w:lineRule="auto"/>
        <w:textAlignment w:val="auto"/>
        <w:rPr>
          <w:rFonts w:ascii="Tahoma" w:eastAsiaTheme="minorHAnsi" w:hAnsi="Tahoma" w:cs="Tahoma"/>
        </w:rPr>
      </w:pPr>
      <w:r>
        <w:rPr>
          <w:rFonts w:ascii="Tahoma" w:eastAsiaTheme="minorHAnsi" w:hAnsi="Tahoma" w:cs="Tahoma"/>
        </w:rPr>
        <w:t xml:space="preserve">The Isle of Man Sport Aid Secretary: </w:t>
      </w:r>
      <w:hyperlink r:id="rId12" w:history="1">
        <w:r w:rsidRPr="001B6A23">
          <w:rPr>
            <w:rStyle w:val="Hyperlink"/>
            <w:rFonts w:ascii="Tahoma" w:eastAsiaTheme="minorHAnsi" w:hAnsi="Tahoma" w:cs="Tahoma"/>
          </w:rPr>
          <w:t>IOMSportAid@gov.im</w:t>
        </w:r>
      </w:hyperlink>
    </w:p>
    <w:p w:rsidR="00DE5023" w:rsidRPr="00EA516E" w:rsidRDefault="00DE5023" w:rsidP="00DE5023">
      <w:pPr>
        <w:rPr>
          <w:rFonts w:ascii="Tahoma" w:hAnsi="Tahoma" w:cs="Tahoma"/>
        </w:rPr>
      </w:pPr>
    </w:p>
    <w:p w:rsidR="00901D60" w:rsidRPr="00901D60" w:rsidRDefault="00901D60" w:rsidP="00DE5023">
      <w:pPr>
        <w:spacing w:after="0" w:line="240" w:lineRule="auto"/>
        <w:rPr>
          <w:rFonts w:ascii="Tahoma" w:hAnsi="Tahoma" w:cs="Tahoma"/>
          <w:b/>
          <w:color w:val="17365D" w:themeColor="text2" w:themeShade="BF"/>
          <w:sz w:val="28"/>
          <w:szCs w:val="20"/>
        </w:rPr>
      </w:pPr>
    </w:p>
    <w:sectPr w:rsidR="00901D60" w:rsidRPr="00901D60" w:rsidSect="00285323">
      <w:headerReference w:type="default" r:id="rId13"/>
      <w:headerReference w:type="first" r:id="rId14"/>
      <w:pgSz w:w="11906" w:h="16838"/>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17F" w:rsidRDefault="0030341A">
      <w:pPr>
        <w:spacing w:after="0" w:line="240" w:lineRule="auto"/>
      </w:pPr>
      <w:r>
        <w:separator/>
      </w:r>
    </w:p>
  </w:endnote>
  <w:endnote w:type="continuationSeparator" w:id="0">
    <w:p w:rsidR="002C117F" w:rsidRDefault="00303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17F" w:rsidRDefault="0030341A">
      <w:pPr>
        <w:spacing w:after="0" w:line="240" w:lineRule="auto"/>
      </w:pPr>
      <w:r>
        <w:rPr>
          <w:color w:val="000000"/>
        </w:rPr>
        <w:separator/>
      </w:r>
    </w:p>
  </w:footnote>
  <w:footnote w:type="continuationSeparator" w:id="0">
    <w:p w:rsidR="002C117F" w:rsidRDefault="00303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323" w:rsidRPr="00285323" w:rsidRDefault="00285323" w:rsidP="00285323">
    <w:pPr>
      <w:spacing w:after="0" w:line="240" w:lineRule="auto"/>
      <w:jc w:val="center"/>
      <w:rPr>
        <w:rFonts w:ascii="Tahoma" w:hAnsi="Tahoma" w:cs="Tahoma"/>
        <w:b/>
        <w:color w:val="002060"/>
        <w:sz w:val="16"/>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323" w:rsidRDefault="0018017B" w:rsidP="0018017B">
    <w:pPr>
      <w:spacing w:after="0" w:line="240" w:lineRule="auto"/>
      <w:ind w:left="-284"/>
      <w:jc w:val="center"/>
    </w:pPr>
    <w:r>
      <w:rPr>
        <w:rFonts w:ascii="Tahoma" w:hAnsi="Tahoma" w:cs="Tahoma"/>
        <w:b/>
        <w:noProof/>
        <w:sz w:val="32"/>
        <w:szCs w:val="32"/>
        <w:lang w:val="en-GB" w:eastAsia="en-GB"/>
      </w:rPr>
      <w:drawing>
        <wp:inline distT="0" distB="0" distL="0" distR="0">
          <wp:extent cx="2368959" cy="8422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ntera.jpg"/>
                  <pic:cNvPicPr/>
                </pic:nvPicPr>
                <pic:blipFill>
                  <a:blip r:embed="rId1">
                    <a:extLst>
                      <a:ext uri="{28A0092B-C50C-407E-A947-70E740481C1C}">
                        <a14:useLocalDpi xmlns:a14="http://schemas.microsoft.com/office/drawing/2010/main" val="0"/>
                      </a:ext>
                    </a:extLst>
                  </a:blip>
                  <a:stretch>
                    <a:fillRect/>
                  </a:stretch>
                </pic:blipFill>
                <pic:spPr>
                  <a:xfrm>
                    <a:off x="0" y="0"/>
                    <a:ext cx="2424654" cy="862100"/>
                  </a:xfrm>
                  <a:prstGeom prst="rect">
                    <a:avLst/>
                  </a:prstGeom>
                </pic:spPr>
              </pic:pic>
            </a:graphicData>
          </a:graphic>
        </wp:inline>
      </w:drawing>
    </w:r>
    <w:r>
      <w:t xml:space="preserve">             </w:t>
    </w:r>
    <w:r w:rsidR="00285323" w:rsidRPr="00CA61F2">
      <w:rPr>
        <w:rFonts w:ascii="Tahoma" w:hAnsi="Tahoma" w:cs="Tahoma"/>
        <w:b/>
        <w:noProof/>
        <w:sz w:val="32"/>
        <w:szCs w:val="32"/>
        <w:lang w:val="en-GB" w:eastAsia="en-GB"/>
      </w:rPr>
      <w:drawing>
        <wp:inline distT="0" distB="0" distL="0" distR="0" wp14:anchorId="6E554B17" wp14:editId="592EB1B5">
          <wp:extent cx="1562100" cy="871349"/>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 Logo New.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62903" cy="871797"/>
                  </a:xfrm>
                  <a:prstGeom prst="rect">
                    <a:avLst/>
                  </a:prstGeom>
                </pic:spPr>
              </pic:pic>
            </a:graphicData>
          </a:graphic>
        </wp:inline>
      </w:drawing>
    </w:r>
    <w:r>
      <w:t xml:space="preserve">                              </w:t>
    </w:r>
    <w:r>
      <w:rPr>
        <w:noProof/>
        <w:lang w:val="en-GB" w:eastAsia="en-GB"/>
      </w:rPr>
      <w:drawing>
        <wp:inline distT="0" distB="0" distL="0" distR="0">
          <wp:extent cx="1229033" cy="10101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field.jpg"/>
                  <pic:cNvPicPr/>
                </pic:nvPicPr>
                <pic:blipFill>
                  <a:blip r:embed="rId3">
                    <a:extLst>
                      <a:ext uri="{28A0092B-C50C-407E-A947-70E740481C1C}">
                        <a14:useLocalDpi xmlns:a14="http://schemas.microsoft.com/office/drawing/2010/main" val="0"/>
                      </a:ext>
                    </a:extLst>
                  </a:blip>
                  <a:stretch>
                    <a:fillRect/>
                  </a:stretch>
                </pic:blipFill>
                <pic:spPr>
                  <a:xfrm>
                    <a:off x="0" y="0"/>
                    <a:ext cx="1255118" cy="1031604"/>
                  </a:xfrm>
                  <a:prstGeom prst="rect">
                    <a:avLst/>
                  </a:prstGeom>
                </pic:spPr>
              </pic:pic>
            </a:graphicData>
          </a:graphic>
        </wp:inline>
      </w:drawing>
    </w:r>
  </w:p>
  <w:p w:rsidR="00285323" w:rsidRDefault="00285323" w:rsidP="00285323">
    <w:pPr>
      <w:spacing w:after="0" w:line="240" w:lineRule="auto"/>
      <w:jc w:val="center"/>
      <w:rPr>
        <w:rFonts w:ascii="Tahoma" w:hAnsi="Tahoma" w:cs="Tahoma"/>
        <w:b/>
        <w:color w:val="002060"/>
        <w:sz w:val="48"/>
      </w:rPr>
    </w:pPr>
    <w:r>
      <w:rPr>
        <w:rFonts w:ascii="Tahoma" w:hAnsi="Tahoma" w:cs="Tahoma"/>
        <w:b/>
        <w:color w:val="002060"/>
        <w:sz w:val="48"/>
      </w:rPr>
      <w:t>IOM Sport Aid Academy</w:t>
    </w:r>
  </w:p>
  <w:p w:rsidR="00285323" w:rsidRPr="00285323" w:rsidRDefault="00285323" w:rsidP="00285323">
    <w:pPr>
      <w:spacing w:after="0" w:line="240" w:lineRule="auto"/>
      <w:jc w:val="center"/>
      <w:rPr>
        <w:rFonts w:ascii="Tahoma" w:hAnsi="Tahoma" w:cs="Tahoma"/>
        <w:b/>
        <w:color w:val="002060"/>
        <w:sz w:val="16"/>
        <w:szCs w:val="10"/>
      </w:rPr>
    </w:pPr>
    <w:r>
      <w:rPr>
        <w:rFonts w:ascii="Tahoma" w:hAnsi="Tahoma" w:cs="Tahoma"/>
        <w:b/>
        <w:color w:val="002060"/>
        <w:sz w:val="28"/>
      </w:rPr>
      <w:t>Nomination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615D"/>
    <w:multiLevelType w:val="hybridMultilevel"/>
    <w:tmpl w:val="D8221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9D3CE8"/>
    <w:multiLevelType w:val="hybridMultilevel"/>
    <w:tmpl w:val="9F2AB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20"/>
  <w:autoHyphenatio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841"/>
    <w:rsid w:val="0018017B"/>
    <w:rsid w:val="00285323"/>
    <w:rsid w:val="002C117F"/>
    <w:rsid w:val="002F1B96"/>
    <w:rsid w:val="0030341A"/>
    <w:rsid w:val="003371F3"/>
    <w:rsid w:val="00415209"/>
    <w:rsid w:val="00625133"/>
    <w:rsid w:val="006C19FF"/>
    <w:rsid w:val="006F2728"/>
    <w:rsid w:val="008E7528"/>
    <w:rsid w:val="008F2777"/>
    <w:rsid w:val="00901D60"/>
    <w:rsid w:val="00B37AB7"/>
    <w:rsid w:val="00C8545C"/>
    <w:rsid w:val="00CA61F2"/>
    <w:rsid w:val="00CB2E08"/>
    <w:rsid w:val="00DE5023"/>
    <w:rsid w:val="00F045B8"/>
    <w:rsid w:val="00F87841"/>
    <w:rsid w:val="00FB5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5EB9A5"/>
  <w15:docId w15:val="{241B0B33-1FF0-405A-A11E-46854575F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Normal"/>
    <w:next w:val="Normal"/>
    <w:link w:val="Heading1Char"/>
    <w:uiPriority w:val="9"/>
    <w:qFormat/>
    <w:rsid w:val="00DE5023"/>
    <w:pPr>
      <w:keepNext/>
      <w:keepLines/>
      <w:suppressAutoHyphens w:val="0"/>
      <w:autoSpaceDN/>
      <w:spacing w:before="240" w:after="0" w:line="240" w:lineRule="auto"/>
      <w:textAlignment w:val="auto"/>
      <w:outlineLvl w:val="0"/>
    </w:pPr>
    <w:rPr>
      <w:rFonts w:asciiTheme="majorHAnsi" w:eastAsiaTheme="majorEastAsia" w:hAnsiTheme="majorHAnsi" w:cstheme="majorBidi"/>
      <w:color w:val="365F91" w:themeColor="accent1" w:themeShade="BF"/>
      <w:sz w:val="32"/>
      <w:szCs w:val="3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19FF"/>
    <w:rPr>
      <w:color w:val="0000FF" w:themeColor="hyperlink"/>
      <w:u w:val="single"/>
    </w:rPr>
  </w:style>
  <w:style w:type="table" w:styleId="TableGrid">
    <w:name w:val="Table Grid"/>
    <w:basedOn w:val="TableNormal"/>
    <w:uiPriority w:val="59"/>
    <w:rsid w:val="006C1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1F3"/>
    <w:rPr>
      <w:rFonts w:ascii="Tahoma" w:hAnsi="Tahoma" w:cs="Tahoma"/>
      <w:sz w:val="16"/>
      <w:szCs w:val="16"/>
    </w:rPr>
  </w:style>
  <w:style w:type="paragraph" w:styleId="Header">
    <w:name w:val="header"/>
    <w:basedOn w:val="Normal"/>
    <w:link w:val="HeaderChar"/>
    <w:uiPriority w:val="99"/>
    <w:unhideWhenUsed/>
    <w:rsid w:val="002853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323"/>
  </w:style>
  <w:style w:type="paragraph" w:styleId="Footer">
    <w:name w:val="footer"/>
    <w:basedOn w:val="Normal"/>
    <w:link w:val="FooterChar"/>
    <w:uiPriority w:val="99"/>
    <w:unhideWhenUsed/>
    <w:rsid w:val="002853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323"/>
  </w:style>
  <w:style w:type="character" w:customStyle="1" w:styleId="Heading1Char">
    <w:name w:val="Heading 1 Char"/>
    <w:basedOn w:val="DefaultParagraphFont"/>
    <w:link w:val="Heading1"/>
    <w:uiPriority w:val="9"/>
    <w:rsid w:val="00DE5023"/>
    <w:rPr>
      <w:rFonts w:asciiTheme="majorHAnsi" w:eastAsiaTheme="majorEastAsia" w:hAnsiTheme="majorHAnsi" w:cstheme="majorBidi"/>
      <w:color w:val="365F91" w:themeColor="accent1" w:themeShade="BF"/>
      <w:sz w:val="32"/>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472558">
      <w:bodyDiv w:val="1"/>
      <w:marLeft w:val="0"/>
      <w:marRight w:val="0"/>
      <w:marTop w:val="0"/>
      <w:marBottom w:val="0"/>
      <w:divBdr>
        <w:top w:val="none" w:sz="0" w:space="0" w:color="auto"/>
        <w:left w:val="none" w:sz="0" w:space="0" w:color="auto"/>
        <w:bottom w:val="none" w:sz="0" w:space="0" w:color="auto"/>
        <w:right w:val="none" w:sz="0" w:space="0" w:color="auto"/>
      </w:divBdr>
    </w:div>
    <w:div w:id="1210067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MSportAid@gov.i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ul.jones2@gov.im" TargetMode="External"/><Relationship Id="rId12" Type="http://schemas.openxmlformats.org/officeDocument/2006/relationships/hyperlink" Target="mailto:IOMSportAid@gov.i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sleofmansport.com/privac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OMSportAid@gov.im" TargetMode="External"/><Relationship Id="rId4" Type="http://schemas.openxmlformats.org/officeDocument/2006/relationships/webSettings" Target="webSettings.xml"/><Relationship Id="rId9" Type="http://schemas.openxmlformats.org/officeDocument/2006/relationships/hyperlink" Target="mailto:paul.jones2@gov.i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Jones</dc:creator>
  <cp:lastModifiedBy>Jones, Paul</cp:lastModifiedBy>
  <cp:revision>2</cp:revision>
  <dcterms:created xsi:type="dcterms:W3CDTF">2023-06-23T11:59:00Z</dcterms:created>
  <dcterms:modified xsi:type="dcterms:W3CDTF">2023-06-23T11:59:00Z</dcterms:modified>
</cp:coreProperties>
</file>